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B40" w14:textId="06E3979F" w:rsidR="00221782" w:rsidRPr="00661548" w:rsidRDefault="00DF10F1" w:rsidP="00CD2D61">
      <w:pPr>
        <w:pStyle w:val="CoverPageHeading"/>
        <w:rPr>
          <w:color w:val="1F3864" w:themeColor="accent1" w:themeShade="80"/>
          <w:sz w:val="40"/>
          <w:szCs w:val="40"/>
        </w:rPr>
      </w:pPr>
      <w:r w:rsidRPr="00661548">
        <w:rPr>
          <w:color w:val="1F3864" w:themeColor="accent1" w:themeShade="80"/>
          <w:sz w:val="40"/>
          <w:szCs w:val="40"/>
        </w:rPr>
        <w:t xml:space="preserve">Synod Governing Body </w:t>
      </w:r>
      <w:r w:rsidR="008251F3" w:rsidRPr="00661548">
        <w:rPr>
          <w:color w:val="1F3864" w:themeColor="accent1" w:themeShade="80"/>
          <w:sz w:val="40"/>
          <w:szCs w:val="40"/>
        </w:rPr>
        <w:t>Nomination Form</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637F89"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17"/>
        <w:gridCol w:w="712"/>
        <w:gridCol w:w="796"/>
        <w:gridCol w:w="563"/>
        <w:gridCol w:w="5819"/>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0C47E184" w:rsidR="00DF10F1" w:rsidRPr="004D2AB8" w:rsidRDefault="008E1A5F"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Member</w:t>
            </w:r>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p w14:paraId="7D8D79F2" w14:textId="097360EF" w:rsidR="00DF10F1" w:rsidRPr="004D2AB8" w:rsidRDefault="00D87CCD"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Board of Christian Formation (BCF)</w:t>
            </w:r>
          </w:p>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46D7278B" w:rsidR="004D2AB8" w:rsidRPr="004D2AB8" w:rsidRDefault="008E1A5F"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r w:rsidRPr="008E1A5F">
              <w:rPr>
                <w:rFonts w:asciiTheme="minorHAnsi" w:eastAsiaTheme="minorHAnsi" w:hAnsiTheme="minorHAnsi" w:cstheme="minorBidi"/>
                <w:b w:val="0"/>
                <w:color w:val="auto"/>
                <w:kern w:val="2"/>
                <w:szCs w:val="28"/>
                <w14:ligatures w14:val="standardContextual"/>
              </w:rPr>
              <w:t>Three (3)</w:t>
            </w:r>
            <w:r w:rsidR="009C5685" w:rsidRPr="009C5685">
              <w:rPr>
                <w:rFonts w:eastAsiaTheme="minorHAnsi" w:cstheme="minorBidi"/>
                <w:b w:val="0"/>
                <w:bCs/>
                <w:color w:val="auto"/>
                <w:kern w:val="2"/>
                <w:szCs w:val="28"/>
                <w14:ligatures w14:val="standardContextual"/>
              </w:rPr>
              <w:t>.</w:t>
            </w: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lastRenderedPageBreak/>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 xml:space="preserve">(This will be used in documents presented during the nomination / </w:t>
            </w:r>
            <w:proofErr w:type="gramStart"/>
            <w:r w:rsidR="00155F30" w:rsidRPr="00290AB1">
              <w:t>appointment  /</w:t>
            </w:r>
            <w:proofErr w:type="gramEnd"/>
            <w:r w:rsidR="00155F30" w:rsidRPr="00290AB1">
              <w:t xml:space="preserve">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1C39F7"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4DCFFA2D" w14:textId="43E11130"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Please provide details of any entity where a liquidator or administrator has been appointed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CA06CB"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CA06CB"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13B4F75E" w14:textId="77777777" w:rsidR="001C39F7" w:rsidRPr="001C39F7" w:rsidRDefault="001C39F7" w:rsidP="001C39F7">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p>
    <w:p w14:paraId="5B9F838B" w14:textId="7EF3187A" w:rsidR="00525DA2" w:rsidRPr="001C39F7" w:rsidRDefault="00800A38" w:rsidP="00800A38">
      <w:pPr>
        <w:pStyle w:val="Heading"/>
        <w:tabs>
          <w:tab w:val="left" w:pos="3240"/>
        </w:tabs>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ab/>
      </w:r>
    </w:p>
    <w:p w14:paraId="68217A46" w14:textId="2AD5E04C" w:rsidR="00525DA2" w:rsidRPr="001C39F7" w:rsidRDefault="00525DA2">
      <w:pPr>
        <w:spacing w:after="0" w:line="240" w:lineRule="auto"/>
        <w:rPr>
          <w:rFonts w:asciiTheme="minorHAnsi" w:eastAsiaTheme="minorHAnsi" w:hAnsiTheme="minorHAnsi" w:cstheme="minorBidi"/>
          <w:b/>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77777777"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Refer to the Governing Body Capability Matrix for how each of the following capabilities are defined and which capabilities are required. Select an individual rating for each applicable capability.</w:t>
      </w:r>
      <w:r w:rsidR="00B14282">
        <w:rPr>
          <w:rFonts w:asciiTheme="minorHAnsi" w:hAnsiTheme="minorHAnsi" w:cstheme="minorHAnsi"/>
          <w:b w:val="0"/>
          <w:color w:val="000000" w:themeColor="text1"/>
          <w:sz w:val="20"/>
        </w:rPr>
        <w:t xml:space="preserve"> </w:t>
      </w:r>
    </w:p>
    <w:p w14:paraId="0E46EC81" w14:textId="7C3B9598" w:rsidR="006B4526" w:rsidRPr="009218B5" w:rsidRDefault="006B4526"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xml:space="preserve">^ Please provide further details for </w:t>
      </w:r>
      <w:r w:rsidR="00B8277A" w:rsidRPr="009218B5">
        <w:rPr>
          <w:rFonts w:asciiTheme="minorHAnsi" w:hAnsiTheme="minorHAnsi" w:cstheme="minorHAnsi"/>
          <w:b w:val="0"/>
          <w:color w:val="000000" w:themeColor="text1"/>
          <w:sz w:val="20"/>
        </w:rPr>
        <w:t xml:space="preserve">these </w:t>
      </w:r>
      <w:r w:rsidRPr="009218B5">
        <w:rPr>
          <w:rFonts w:asciiTheme="minorHAnsi" w:hAnsiTheme="minorHAnsi" w:cstheme="minorHAnsi"/>
          <w:b w:val="0"/>
          <w:color w:val="000000" w:themeColor="text1"/>
          <w:sz w:val="20"/>
        </w:rPr>
        <w:t>capabilities.</w:t>
      </w:r>
    </w:p>
    <w:p w14:paraId="0A82666E" w14:textId="7852745C" w:rsidR="00CC3412" w:rsidRPr="009218B5" w:rsidRDefault="001A4293"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Please p</w:t>
      </w:r>
      <w:r w:rsidR="00B14282" w:rsidRPr="009218B5">
        <w:rPr>
          <w:rFonts w:asciiTheme="minorHAnsi" w:hAnsiTheme="minorHAnsi" w:cstheme="minorHAnsi"/>
          <w:b w:val="0"/>
          <w:color w:val="000000" w:themeColor="text1"/>
          <w:sz w:val="20"/>
        </w:rPr>
        <w:t xml:space="preserve">rovide </w:t>
      </w:r>
      <w:r w:rsidR="002B577A" w:rsidRPr="009218B5">
        <w:rPr>
          <w:rFonts w:asciiTheme="minorHAnsi" w:hAnsiTheme="minorHAnsi" w:cstheme="minorHAnsi"/>
          <w:b w:val="0"/>
          <w:color w:val="000000" w:themeColor="text1"/>
          <w:sz w:val="20"/>
        </w:rPr>
        <w:t xml:space="preserve">further </w:t>
      </w:r>
      <w:r w:rsidR="00B14282" w:rsidRPr="009218B5">
        <w:rPr>
          <w:rFonts w:asciiTheme="minorHAnsi" w:hAnsiTheme="minorHAnsi" w:cstheme="minorHAnsi"/>
          <w:b w:val="0"/>
          <w:color w:val="000000" w:themeColor="text1"/>
          <w:sz w:val="20"/>
        </w:rPr>
        <w:t>detail</w:t>
      </w:r>
      <w:r w:rsidR="002B577A" w:rsidRPr="009218B5">
        <w:rPr>
          <w:rFonts w:asciiTheme="minorHAnsi" w:hAnsiTheme="minorHAnsi" w:cstheme="minorHAnsi"/>
          <w:b w:val="0"/>
          <w:color w:val="000000" w:themeColor="text1"/>
          <w:sz w:val="20"/>
        </w:rPr>
        <w:t>s</w:t>
      </w:r>
      <w:r w:rsidR="00B14282" w:rsidRPr="009218B5">
        <w:rPr>
          <w:rFonts w:asciiTheme="minorHAnsi" w:hAnsiTheme="minorHAnsi" w:cstheme="minorHAnsi"/>
          <w:b w:val="0"/>
          <w:color w:val="000000" w:themeColor="text1"/>
          <w:sz w:val="20"/>
        </w:rPr>
        <w:t xml:space="preserve"> for </w:t>
      </w:r>
      <w:r w:rsidRPr="009218B5">
        <w:rPr>
          <w:rFonts w:asciiTheme="minorHAnsi" w:hAnsiTheme="minorHAnsi" w:cstheme="minorHAnsi"/>
          <w:b w:val="0"/>
          <w:color w:val="000000" w:themeColor="text1"/>
          <w:sz w:val="20"/>
        </w:rPr>
        <w:t xml:space="preserve">one or more of these </w:t>
      </w:r>
      <w:r w:rsidR="00B14282" w:rsidRPr="009218B5">
        <w:rPr>
          <w:rFonts w:asciiTheme="minorHAnsi" w:hAnsiTheme="minorHAnsi" w:cstheme="minorHAnsi"/>
          <w:b w:val="0"/>
          <w:color w:val="000000" w:themeColor="text1"/>
          <w:sz w:val="20"/>
        </w:rPr>
        <w:t xml:space="preserve">capabilities </w:t>
      </w:r>
      <w:r w:rsidRPr="009218B5">
        <w:rPr>
          <w:rFonts w:asciiTheme="minorHAnsi" w:hAnsiTheme="minorHAnsi" w:cstheme="minorHAnsi"/>
          <w:b w:val="0"/>
          <w:color w:val="000000" w:themeColor="text1"/>
          <w:sz w:val="20"/>
        </w:rPr>
        <w:t xml:space="preserve">which are </w:t>
      </w:r>
      <w:r w:rsidR="00B14282" w:rsidRPr="009218B5">
        <w:rPr>
          <w:rFonts w:asciiTheme="minorHAnsi" w:hAnsiTheme="minorHAnsi" w:cstheme="minorHAnsi"/>
          <w:b w:val="0"/>
          <w:color w:val="000000" w:themeColor="text1"/>
          <w:sz w:val="20"/>
        </w:rPr>
        <w:t>listed in the By-laws o</w:t>
      </w:r>
      <w:r w:rsidR="002B577A" w:rsidRPr="009218B5">
        <w:rPr>
          <w:rFonts w:asciiTheme="minorHAnsi" w:hAnsiTheme="minorHAnsi" w:cstheme="minorHAnsi"/>
          <w:b w:val="0"/>
          <w:color w:val="000000" w:themeColor="text1"/>
          <w:sz w:val="20"/>
        </w:rPr>
        <w:t>r</w:t>
      </w:r>
      <w:r w:rsidR="00B14282" w:rsidRPr="009218B5">
        <w:rPr>
          <w:rFonts w:asciiTheme="minorHAnsi" w:hAnsiTheme="minorHAnsi" w:cstheme="minorHAnsi"/>
          <w:b w:val="0"/>
          <w:color w:val="000000" w:themeColor="text1"/>
          <w:sz w:val="20"/>
        </w:rPr>
        <w:t xml:space="preserve"> </w:t>
      </w:r>
      <w:r w:rsidR="002B577A" w:rsidRPr="009218B5">
        <w:rPr>
          <w:rFonts w:asciiTheme="minorHAnsi" w:hAnsiTheme="minorHAnsi" w:cstheme="minorHAnsi"/>
          <w:b w:val="0"/>
          <w:color w:val="000000" w:themeColor="text1"/>
          <w:sz w:val="20"/>
        </w:rPr>
        <w:t xml:space="preserve">the </w:t>
      </w:r>
      <w:r w:rsidR="00B14282" w:rsidRPr="009218B5">
        <w:rPr>
          <w:rFonts w:asciiTheme="minorHAnsi" w:hAnsiTheme="minorHAnsi" w:cstheme="minorHAnsi"/>
          <w:b w:val="0"/>
          <w:color w:val="000000" w:themeColor="text1"/>
          <w:sz w:val="20"/>
        </w:rPr>
        <w:t>Committee Charter</w:t>
      </w:r>
      <w:r w:rsidRPr="009218B5">
        <w:rPr>
          <w:rFonts w:asciiTheme="minorHAnsi" w:hAnsiTheme="minorHAnsi" w:cstheme="minorHAnsi"/>
          <w:b w:val="0"/>
          <w:color w:val="000000" w:themeColor="text1"/>
          <w:sz w:val="20"/>
        </w:rPr>
        <w:t>.</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3DB5E771" w:rsidR="008A550B" w:rsidRPr="009218B5" w:rsidRDefault="007B2B1D" w:rsidP="00AD11D9">
            <w:pPr>
              <w:pStyle w:val="TableText"/>
              <w:rPr>
                <w:rFonts w:asciiTheme="minorHAnsi" w:hAnsiTheme="minorHAnsi" w:cstheme="minorHAnsi"/>
              </w:rPr>
            </w:pPr>
            <w:r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0FC37E0B" w:rsidR="00461008" w:rsidRPr="009218B5" w:rsidRDefault="00461008" w:rsidP="00461008">
            <w:pPr>
              <w:pStyle w:val="TableText"/>
              <w:rPr>
                <w:rStyle w:val="PlaceholderText"/>
                <w:rFonts w:asciiTheme="minorHAnsi" w:hAnsiTheme="minorHAnsi" w:cstheme="minorHAnsi"/>
              </w:rPr>
            </w:pPr>
            <w:r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B8FEC8"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CA06CB"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19850FB9"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Not for Profit and Community Activitie</w:t>
            </w:r>
            <w:r>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067C9F97"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7603068B" w:rsidR="00E16AAD" w:rsidRPr="009218B5" w:rsidRDefault="00E16AAD" w:rsidP="00F40091">
            <w:pPr>
              <w:pStyle w:val="TableText"/>
              <w:rPr>
                <w:rFonts w:asciiTheme="minorHAnsi" w:hAnsiTheme="minorHAnsi" w:cstheme="minorHAnsi"/>
              </w:rPr>
            </w:pPr>
            <w:r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4A3C3EE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6D1F068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5A49F841" w:rsidR="00661548" w:rsidRPr="009218B5" w:rsidRDefault="00661548" w:rsidP="00661548">
            <w:pPr>
              <w:pStyle w:val="TableText"/>
              <w:rPr>
                <w:rFonts w:asciiTheme="minorHAnsi" w:hAnsiTheme="minorHAnsi" w:cstheme="minorHAnsi"/>
              </w:rPr>
            </w:pPr>
            <w:r>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62C5AAA8" w:rsidR="00661548" w:rsidRDefault="00661548" w:rsidP="00661548">
            <w:pPr>
              <w:pStyle w:val="TableText"/>
              <w:rPr>
                <w:rFonts w:asciiTheme="minorHAnsi" w:hAnsiTheme="minorHAnsi" w:cstheme="minorHAnsi"/>
              </w:rPr>
            </w:pPr>
            <w:r>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5430CF17"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6F8579F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6EA43BE3"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5AD785A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193070D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2D9A60C9" w:rsidR="00461008" w:rsidRPr="009218B5" w:rsidRDefault="00D87CCD"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CA06CB"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167FD97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41C6408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43888F8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CA06CB"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p w14:paraId="19E2137C" w14:textId="77777777" w:rsidR="00D73AD1" w:rsidRPr="009218B5" w:rsidRDefault="00D73AD1"/>
    <w:p w14:paraId="67E70D5F" w14:textId="77777777" w:rsidR="00D73AD1" w:rsidRPr="009218B5" w:rsidRDefault="00D73AD1"/>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5F4D804" w:rsidR="004E1278" w:rsidRPr="009218B5" w:rsidRDefault="00661548" w:rsidP="006F4700">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3F5242BB" w14:textId="77777777" w:rsidR="008E1A5F" w:rsidRDefault="008E1A5F" w:rsidP="008E1A5F">
            <w:pPr>
              <w:pStyle w:val="TableText"/>
              <w:rPr>
                <w:rFonts w:asciiTheme="minorHAnsi" w:hAnsiTheme="minorHAnsi" w:cstheme="minorHAnsi"/>
                <w:i/>
                <w:iCs/>
              </w:rPr>
            </w:pPr>
            <w:r>
              <w:rPr>
                <w:rFonts w:asciiTheme="minorHAnsi" w:hAnsiTheme="minorHAnsi" w:cstheme="minorHAnsi"/>
                <w:i/>
                <w:iCs/>
              </w:rPr>
              <w:t>The term of the Role is 3 years (two synodal terms).</w:t>
            </w:r>
          </w:p>
          <w:p w14:paraId="26DC487D" w14:textId="0C06915E" w:rsidR="00D87CCD" w:rsidRPr="001A4293" w:rsidRDefault="008E1A5F" w:rsidP="00D87CCD">
            <w:pPr>
              <w:pStyle w:val="TableText"/>
              <w:rPr>
                <w:rFonts w:asciiTheme="minorHAnsi" w:hAnsiTheme="minorHAnsi" w:cstheme="minorHAnsi"/>
                <w:i/>
                <w:iCs/>
              </w:rPr>
            </w:pPr>
            <w:r>
              <w:rPr>
                <w:rFonts w:asciiTheme="minorHAnsi" w:hAnsiTheme="minorHAnsi" w:cstheme="minorHAnsi"/>
                <w:i/>
                <w:iCs/>
              </w:rPr>
              <w:t>R</w:t>
            </w:r>
            <w:r w:rsidRPr="001A4293">
              <w:rPr>
                <w:rFonts w:asciiTheme="minorHAnsi" w:hAnsiTheme="minorHAnsi" w:cstheme="minorHAnsi"/>
                <w:i/>
                <w:iCs/>
              </w:rPr>
              <w:t xml:space="preserve">equires a </w:t>
            </w:r>
            <w:r>
              <w:rPr>
                <w:rFonts w:asciiTheme="minorHAnsi" w:hAnsiTheme="minorHAnsi" w:cstheme="minorHAnsi"/>
                <w:i/>
                <w:iCs/>
              </w:rPr>
              <w:t xml:space="preserve">time </w:t>
            </w:r>
            <w:r w:rsidRPr="001A4293">
              <w:rPr>
                <w:rFonts w:asciiTheme="minorHAnsi" w:hAnsiTheme="minorHAnsi" w:cstheme="minorHAnsi"/>
                <w:i/>
                <w:iCs/>
              </w:rPr>
              <w:t xml:space="preserve">commitment of at least </w:t>
            </w:r>
            <w:r>
              <w:rPr>
                <w:rFonts w:asciiTheme="minorHAnsi" w:hAnsiTheme="minorHAnsi" w:cstheme="minorHAnsi"/>
                <w:i/>
                <w:iCs/>
              </w:rPr>
              <w:t>1-2</w:t>
            </w:r>
            <w:r w:rsidRPr="001A4293">
              <w:rPr>
                <w:rFonts w:asciiTheme="minorHAnsi" w:hAnsiTheme="minorHAnsi" w:cstheme="minorHAnsi"/>
                <w:i/>
                <w:iCs/>
              </w:rPr>
              <w:t xml:space="preserve"> days per month. At least </w:t>
            </w:r>
            <w:r>
              <w:rPr>
                <w:rFonts w:asciiTheme="minorHAnsi" w:hAnsiTheme="minorHAnsi" w:cstheme="minorHAnsi"/>
                <w:i/>
                <w:iCs/>
              </w:rPr>
              <w:t>1</w:t>
            </w:r>
            <w:r w:rsidRPr="001A4293">
              <w:rPr>
                <w:rFonts w:asciiTheme="minorHAnsi" w:hAnsiTheme="minorHAnsi" w:cstheme="minorHAnsi"/>
                <w:i/>
                <w:iCs/>
              </w:rPr>
              <w:t xml:space="preserve"> </w:t>
            </w:r>
            <w:r>
              <w:rPr>
                <w:rFonts w:asciiTheme="minorHAnsi" w:hAnsiTheme="minorHAnsi" w:cstheme="minorHAnsi"/>
                <w:i/>
                <w:iCs/>
              </w:rPr>
              <w:t>day per month</w:t>
            </w:r>
            <w:r w:rsidRPr="001A4293">
              <w:rPr>
                <w:rFonts w:asciiTheme="minorHAnsi" w:hAnsiTheme="minorHAnsi" w:cstheme="minorHAnsi"/>
                <w:i/>
                <w:iCs/>
              </w:rPr>
              <w:t xml:space="preserve"> </w:t>
            </w:r>
            <w:r w:rsidR="000A02AB">
              <w:rPr>
                <w:rFonts w:asciiTheme="minorHAnsi" w:hAnsiTheme="minorHAnsi" w:cstheme="minorHAnsi"/>
                <w:i/>
                <w:iCs/>
              </w:rPr>
              <w:t xml:space="preserve">will be </w:t>
            </w:r>
            <w:r w:rsidRPr="001A4293">
              <w:rPr>
                <w:rFonts w:asciiTheme="minorHAnsi" w:hAnsiTheme="minorHAnsi" w:cstheme="minorHAnsi"/>
                <w:i/>
                <w:iCs/>
              </w:rPr>
              <w:t>during business hours</w:t>
            </w:r>
            <w:r w:rsidR="00D87CCD">
              <w:rPr>
                <w:rFonts w:asciiTheme="minorHAnsi" w:hAnsiTheme="minorHAnsi" w:cstheme="minorHAnsi"/>
                <w:i/>
                <w:iCs/>
              </w:rPr>
              <w:t>.</w:t>
            </w:r>
          </w:p>
          <w:p w14:paraId="6FC24AE1" w14:textId="77777777" w:rsidR="009913F8" w:rsidRPr="009218B5" w:rsidRDefault="009913F8" w:rsidP="009913F8">
            <w:pPr>
              <w:pStyle w:val="TableText"/>
              <w:rPr>
                <w:rFonts w:asciiTheme="minorHAnsi" w:hAnsiTheme="minorHAnsi" w:cstheme="minorHAnsi"/>
                <w:i/>
                <w:iCs/>
              </w:rPr>
            </w:pPr>
            <w:r w:rsidRPr="009218B5">
              <w:rPr>
                <w:rFonts w:asciiTheme="minorHAnsi" w:hAnsiTheme="minorHAnsi" w:cstheme="minorHAnsi"/>
                <w:i/>
                <w:iCs/>
              </w:rPr>
              <w:t xml:space="preserve">Meetings will take place at the Synod offices at Auchenflower </w:t>
            </w:r>
            <w:r>
              <w:rPr>
                <w:rFonts w:asciiTheme="minorHAnsi" w:hAnsiTheme="minorHAnsi" w:cstheme="minorHAnsi"/>
                <w:i/>
                <w:iCs/>
              </w:rPr>
              <w:t xml:space="preserve">with travel to other </w:t>
            </w:r>
            <w:r w:rsidRPr="009218B5">
              <w:rPr>
                <w:rFonts w:asciiTheme="minorHAnsi" w:hAnsiTheme="minorHAnsi" w:cstheme="minorHAnsi"/>
                <w:i/>
                <w:iCs/>
              </w:rPr>
              <w:t>venues from time to time.</w:t>
            </w:r>
          </w:p>
          <w:p w14:paraId="6C676672" w14:textId="7E043D5F" w:rsidR="002B577A" w:rsidRPr="009218B5" w:rsidRDefault="00D87CCD" w:rsidP="00D87CCD">
            <w:pPr>
              <w:pStyle w:val="TableText"/>
              <w:rPr>
                <w:rFonts w:asciiTheme="minorHAnsi" w:hAnsiTheme="minorHAnsi" w:cstheme="minorHAnsi"/>
                <w:i/>
                <w:iCs/>
              </w:rPr>
            </w:pPr>
            <w:r>
              <w:rPr>
                <w:rFonts w:asciiTheme="minorHAnsi" w:hAnsiTheme="minorHAnsi" w:cstheme="minorHAnsi"/>
                <w:i/>
                <w:iCs/>
              </w:rPr>
              <w:t>Members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CA06CB"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7A28702C" w:rsidR="00461008" w:rsidRPr="009218B5" w:rsidRDefault="00FD10EC"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7C64402A" w:rsidR="00461008" w:rsidRPr="009218B5" w:rsidRDefault="00FD10EC" w:rsidP="00461008">
            <w:pPr>
              <w:pStyle w:val="TableText"/>
              <w:rPr>
                <w:rFonts w:asciiTheme="minorHAnsi" w:hAnsiTheme="minorHAnsi" w:cstheme="minorHAnsi"/>
              </w:rPr>
            </w:pPr>
            <w:r>
              <w:rPr>
                <w:rFonts w:asciiTheme="minorHAnsi" w:hAnsiTheme="minorHAnsi" w:cstheme="minorHAnsi"/>
              </w:rPr>
              <w:t>^</w:t>
            </w:r>
            <w:proofErr w:type="gramStart"/>
            <w:r w:rsidR="00461008" w:rsidRPr="009218B5">
              <w:rPr>
                <w:rFonts w:asciiTheme="minorHAnsi" w:hAnsiTheme="minorHAnsi" w:cstheme="minorHAnsi"/>
              </w:rPr>
              <w:t>Multi-cultural</w:t>
            </w:r>
            <w:proofErr w:type="gramEnd"/>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1AD6733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300F686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5A24828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CA06CB"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45555930" w14:textId="633644B9" w:rsidR="008242D4" w:rsidRPr="00C1759B" w:rsidRDefault="005551F7" w:rsidP="00C1759B">
      <w:pPr>
        <w:pStyle w:val="Body1"/>
        <w:rPr>
          <w:rFonts w:asciiTheme="minorHAnsi" w:hAnsiTheme="minorHAnsi" w:cstheme="minorHAnsi"/>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w:t>
      </w:r>
      <w:proofErr w:type="spellStart"/>
      <w:r w:rsidRPr="00BC518D">
        <w:rPr>
          <w:rFonts w:asciiTheme="minorHAnsi" w:hAnsiTheme="minorHAnsi" w:cstheme="minorHAnsi"/>
        </w:rPr>
        <w:t>UCAQld</w:t>
      </w:r>
      <w:proofErr w:type="spellEnd"/>
      <w:r w:rsidRPr="00BC518D">
        <w:rPr>
          <w:rFonts w:asciiTheme="minorHAnsi" w:hAnsiTheme="minorHAnsi" w:cstheme="minorHAnsi"/>
        </w:rPr>
        <w:t xml:space="preserve">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w:t>
      </w:r>
      <w:proofErr w:type="gramStart"/>
      <w:r w:rsidRPr="00BC518D">
        <w:rPr>
          <w:rFonts w:asciiTheme="minorHAnsi" w:hAnsiTheme="minorHAnsi" w:cstheme="minorHAnsi"/>
        </w:rPr>
        <w:t>and also</w:t>
      </w:r>
      <w:proofErr w:type="gramEnd"/>
      <w:r w:rsidRPr="00BC518D">
        <w:rPr>
          <w:rFonts w:asciiTheme="minorHAnsi" w:hAnsiTheme="minorHAnsi" w:cstheme="minorHAnsi"/>
        </w:rPr>
        <w:t xml:space="preserve">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p>
    <w:p w14:paraId="6783F2F1" w14:textId="77777777" w:rsidR="001153A8" w:rsidRDefault="001153A8" w:rsidP="008242D4">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 xml:space="preserve">from being a </w:t>
      </w:r>
      <w:proofErr w:type="gramStart"/>
      <w:r w:rsidRPr="00B90C0B">
        <w:rPr>
          <w:rFonts w:asciiTheme="minorHAnsi" w:hAnsiTheme="minorHAnsi" w:cstheme="minorBidi"/>
          <w:sz w:val="20"/>
          <w:szCs w:val="20"/>
        </w:rPr>
        <w:t>Director</w:t>
      </w:r>
      <w:proofErr w:type="gramEnd"/>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08278334" w14:textId="11FE8FFE" w:rsidR="000A5F27" w:rsidRPr="00290AB1" w:rsidRDefault="003E2DA3" w:rsidP="00B90C0B">
      <w:pPr>
        <w:pStyle w:val="ListParagraph"/>
        <w:numPr>
          <w:ilvl w:val="0"/>
          <w:numId w:val="40"/>
        </w:numPr>
        <w:spacing w:before="40" w:after="40" w:line="264" w:lineRule="auto"/>
        <w:rPr>
          <w:rFonts w:asciiTheme="minorHAnsi" w:hAnsiTheme="minorHAnsi" w:cstheme="minorBidi"/>
          <w:sz w:val="20"/>
          <w:szCs w:val="20"/>
        </w:rPr>
      </w:pPr>
      <w:r w:rsidRPr="00290AB1">
        <w:rPr>
          <w:rFonts w:asciiTheme="minorHAnsi" w:hAnsiTheme="minorHAnsi" w:cstheme="minorBidi"/>
          <w:sz w:val="20"/>
          <w:szCs w:val="20"/>
        </w:rPr>
        <w:t xml:space="preserve">at the time of signing, </w:t>
      </w:r>
      <w:r w:rsidR="000A5F27" w:rsidRPr="00290AB1">
        <w:rPr>
          <w:rFonts w:asciiTheme="minorHAnsi" w:hAnsiTheme="minorHAnsi" w:cstheme="minorBidi"/>
          <w:sz w:val="20"/>
          <w:szCs w:val="20"/>
        </w:rPr>
        <w:t>confirm the information provided herein is true and correct to the best of my knowledge</w:t>
      </w:r>
      <w:r w:rsidRPr="00290AB1">
        <w:rPr>
          <w:rFonts w:asciiTheme="minorHAnsi" w:hAnsiTheme="minorHAnsi" w:cstheme="minorBidi"/>
          <w:sz w:val="20"/>
          <w:szCs w:val="20"/>
        </w:rPr>
        <w:t>,</w:t>
      </w:r>
      <w:r w:rsidR="000A5F27" w:rsidRPr="00290AB1">
        <w:rPr>
          <w:rFonts w:asciiTheme="minorHAnsi" w:hAnsiTheme="minorHAnsi" w:cstheme="minorBidi"/>
          <w:sz w:val="20"/>
          <w:szCs w:val="20"/>
        </w:rPr>
        <w:t xml:space="preserve"> </w:t>
      </w:r>
      <w:r w:rsidR="00B90C0B" w:rsidRPr="00290AB1">
        <w:rPr>
          <w:rFonts w:asciiTheme="minorHAnsi" w:hAnsiTheme="minorHAnsi" w:cstheme="minorBidi"/>
          <w:sz w:val="20"/>
          <w:szCs w:val="20"/>
        </w:rPr>
        <w:t>and know of no other reason that I should not be admitted to the Role for the Synod.</w:t>
      </w:r>
    </w:p>
    <w:p w14:paraId="1585F18C" w14:textId="77777777" w:rsidR="0039546D" w:rsidRPr="0039546D" w:rsidRDefault="0039546D" w:rsidP="0039546D">
      <w:pPr>
        <w:pStyle w:val="ListParagraph"/>
        <w:spacing w:before="40" w:after="40" w:line="264" w:lineRule="auto"/>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2D04C9D5"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4712400A" w14:textId="77777777" w:rsidR="002D75AD" w:rsidRPr="00661548" w:rsidRDefault="002D75AD" w:rsidP="00192FA9">
      <w:pPr>
        <w:pStyle w:val="Heading"/>
        <w:keepNext w:val="0"/>
        <w:spacing w:before="0" w:after="160" w:line="259" w:lineRule="auto"/>
        <w:rPr>
          <w:rFonts w:asciiTheme="minorHAnsi" w:eastAsiaTheme="minorHAnsi" w:hAnsiTheme="minorHAnsi" w:cstheme="minorBidi"/>
          <w:bCs/>
          <w:color w:val="1F3864" w:themeColor="accent1" w:themeShade="80"/>
          <w:kern w:val="2"/>
          <w:sz w:val="36"/>
          <w:szCs w:val="36"/>
          <w14:ligatures w14:val="standardContextual"/>
        </w:rPr>
      </w:pPr>
      <w:bookmarkStart w:id="7" w:name="_Hlk139895055"/>
      <w:r>
        <w:rPr>
          <w:rFonts w:asciiTheme="minorHAnsi" w:eastAsiaTheme="minorHAnsi" w:hAnsiTheme="minorHAnsi" w:cstheme="minorBidi"/>
          <w:bCs/>
          <w:color w:val="538135" w:themeColor="accent6" w:themeShade="BF"/>
          <w:kern w:val="2"/>
          <w:sz w:val="36"/>
          <w:szCs w:val="36"/>
          <w14:ligatures w14:val="standardContextual"/>
        </w:rPr>
        <w:br w:type="page"/>
      </w:r>
    </w:p>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p w14:paraId="3FCA1663" w14:textId="1CA62245" w:rsidR="00192FA9" w:rsidRPr="001C39F7" w:rsidRDefault="00192FA9"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Closing Date</w:t>
      </w:r>
    </w:p>
    <w:p w14:paraId="1929817B" w14:textId="0273DD43" w:rsidR="00192FA9" w:rsidRPr="00192FA9" w:rsidRDefault="00192FA9" w:rsidP="1D57EE05">
      <w:pPr>
        <w:pStyle w:val="Heading"/>
        <w:keepNext w:val="0"/>
        <w:spacing w:before="0" w:after="160" w:line="259" w:lineRule="auto"/>
        <w:rPr>
          <w:rFonts w:cs="Calibri"/>
          <w:b w:val="0"/>
          <w:color w:val="auto"/>
          <w:sz w:val="20"/>
          <w:lang w:eastAsia="en-AU"/>
        </w:rPr>
      </w:pPr>
      <w:r w:rsidRPr="1D57EE05">
        <w:rPr>
          <w:rFonts w:cs="Calibri"/>
          <w:b w:val="0"/>
          <w:color w:val="auto"/>
          <w:sz w:val="20"/>
          <w:lang w:eastAsia="en-AU"/>
        </w:rPr>
        <w:t xml:space="preserve">Completed nomination forms must be received by </w:t>
      </w:r>
      <w:bookmarkEnd w:id="7"/>
      <w:r w:rsidR="00CB0D99">
        <w:rPr>
          <w:rFonts w:cs="Calibri"/>
          <w:b w:val="0"/>
          <w:color w:val="auto"/>
          <w:sz w:val="20"/>
          <w:lang w:eastAsia="en-AU"/>
        </w:rPr>
        <w:t xml:space="preserve">9am (QLD Time) </w:t>
      </w:r>
      <w:r w:rsidR="00CB0D99" w:rsidRPr="006F131B">
        <w:rPr>
          <w:rFonts w:cs="Calibri"/>
          <w:b w:val="0"/>
          <w:color w:val="auto"/>
          <w:sz w:val="20"/>
          <w:lang w:eastAsia="en-AU"/>
        </w:rPr>
        <w:t xml:space="preserve">on </w:t>
      </w:r>
      <w:r w:rsidR="00CB0D99">
        <w:rPr>
          <w:rFonts w:cs="Calibri"/>
          <w:b w:val="0"/>
          <w:color w:val="auto"/>
          <w:sz w:val="20"/>
          <w:lang w:eastAsia="en-AU"/>
        </w:rPr>
        <w:t>Monday 10 March 2025.</w:t>
      </w:r>
    </w:p>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CA06CB"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CA06CB"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CA06CB"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CA06CB"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CA06CB"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4844883E" w14:textId="54C41C05" w:rsidR="00192FA9" w:rsidRDefault="00192FA9"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bookmarkStart w:id="8" w:name="_Hlk139895069"/>
      <w:r w:rsidRPr="001C39F7">
        <w:rPr>
          <w:rFonts w:asciiTheme="minorHAnsi" w:eastAsiaTheme="minorHAnsi" w:hAnsiTheme="minorHAnsi" w:cstheme="minorBidi"/>
          <w:bCs/>
          <w:color w:val="323E4F" w:themeColor="text2" w:themeShade="BF"/>
          <w:kern w:val="2"/>
          <w:sz w:val="36"/>
          <w:szCs w:val="36"/>
          <w14:ligatures w14:val="standardContextual"/>
        </w:rPr>
        <w:t xml:space="preserve">Lodgement </w:t>
      </w:r>
      <w:r w:rsidRPr="006F131B">
        <w:rPr>
          <w:rFonts w:cs="Calibri"/>
          <w:b w:val="0"/>
          <w:color w:val="auto"/>
          <w:sz w:val="20"/>
          <w:lang w:eastAsia="en-AU"/>
        </w:rPr>
        <w:t xml:space="preserve">by </w:t>
      </w:r>
      <w:r w:rsidR="00CB0D99">
        <w:rPr>
          <w:rFonts w:cs="Calibri"/>
          <w:b w:val="0"/>
          <w:color w:val="auto"/>
          <w:sz w:val="20"/>
          <w:lang w:eastAsia="en-AU"/>
        </w:rPr>
        <w:t xml:space="preserve">9am (QLD Time) </w:t>
      </w:r>
      <w:r w:rsidRPr="006F131B">
        <w:rPr>
          <w:rFonts w:cs="Calibri"/>
          <w:b w:val="0"/>
          <w:color w:val="auto"/>
          <w:sz w:val="20"/>
          <w:lang w:eastAsia="en-AU"/>
        </w:rPr>
        <w:t xml:space="preserve">on </w:t>
      </w:r>
      <w:r w:rsidR="00CB0D99">
        <w:rPr>
          <w:rFonts w:cs="Calibri"/>
          <w:b w:val="0"/>
          <w:color w:val="auto"/>
          <w:sz w:val="20"/>
          <w:lang w:eastAsia="en-AU"/>
        </w:rPr>
        <w:t>Monday 10 March 2025.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217"/>
      </w:tblGrid>
      <w:tr w:rsidR="00192FA9" w:rsidRPr="00046D92" w14:paraId="24910733" w14:textId="77777777" w:rsidTr="00103035">
        <w:tc>
          <w:tcPr>
            <w:tcW w:w="1848" w:type="dxa"/>
          </w:tcPr>
          <w:p w14:paraId="082B8C4B"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Email </w:t>
            </w:r>
            <w:r>
              <w:rPr>
                <w:rFonts w:ascii="Calibri" w:hAnsi="Calibri" w:cs="Calibri"/>
                <w:b/>
                <w:sz w:val="20"/>
                <w:szCs w:val="20"/>
                <w:lang w:eastAsia="en-AU"/>
              </w:rPr>
              <w:t>(preferred)</w:t>
            </w:r>
          </w:p>
        </w:tc>
        <w:tc>
          <w:tcPr>
            <w:tcW w:w="7217" w:type="dxa"/>
          </w:tcPr>
          <w:p w14:paraId="09B1BD97" w14:textId="4DA7C016" w:rsidR="00192FA9" w:rsidRDefault="00B477F0" w:rsidP="00103035">
            <w:pPr>
              <w:spacing w:after="0" w:line="240" w:lineRule="auto"/>
              <w:rPr>
                <w:rFonts w:ascii="Calibri" w:hAnsi="Calibri" w:cs="Calibri"/>
                <w:sz w:val="20"/>
                <w:szCs w:val="20"/>
                <w:lang w:eastAsia="en-AU"/>
              </w:rPr>
            </w:pPr>
            <w:hyperlink r:id="rId20" w:history="1">
              <w:r w:rsidRPr="00983DF1">
                <w:rPr>
                  <w:rStyle w:val="Hyperlink"/>
                  <w:rFonts w:ascii="Calibri" w:hAnsi="Calibri" w:cs="Calibri"/>
                  <w:sz w:val="20"/>
                  <w:szCs w:val="20"/>
                  <w:lang w:eastAsia="en-AU"/>
                </w:rPr>
                <w:t>governance@ucaqld.com.au</w:t>
              </w:r>
            </w:hyperlink>
            <w:r w:rsidR="00192FA9" w:rsidRPr="009162F6">
              <w:rPr>
                <w:rFonts w:ascii="Calibri" w:hAnsi="Calibri" w:cs="Calibri"/>
                <w:sz w:val="20"/>
                <w:szCs w:val="20"/>
                <w:lang w:eastAsia="en-AU"/>
              </w:rPr>
              <w:t xml:space="preserve"> </w:t>
            </w:r>
          </w:p>
          <w:p w14:paraId="02C30102" w14:textId="77777777" w:rsidR="00192FA9" w:rsidRDefault="00192FA9" w:rsidP="00103035">
            <w:pPr>
              <w:spacing w:after="0" w:line="240" w:lineRule="auto"/>
              <w:rPr>
                <w:rFonts w:ascii="Calibri" w:hAnsi="Calibri" w:cs="Calibri"/>
                <w:sz w:val="20"/>
                <w:szCs w:val="20"/>
                <w:lang w:eastAsia="en-AU"/>
              </w:rPr>
            </w:pPr>
          </w:p>
          <w:p w14:paraId="0E0A5138" w14:textId="203C1CA7" w:rsidR="00192FA9" w:rsidRPr="009162F6" w:rsidRDefault="00192FA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Email is </w:t>
            </w:r>
            <w:r w:rsidR="00AD5E21">
              <w:rPr>
                <w:rFonts w:ascii="Calibri" w:hAnsi="Calibri" w:cs="Calibri"/>
                <w:sz w:val="20"/>
                <w:szCs w:val="20"/>
                <w:lang w:eastAsia="en-AU"/>
              </w:rPr>
              <w:t xml:space="preserve">a </w:t>
            </w:r>
            <w:r>
              <w:rPr>
                <w:rFonts w:ascii="Calibri" w:hAnsi="Calibri" w:cs="Calibri"/>
                <w:sz w:val="20"/>
                <w:szCs w:val="20"/>
                <w:lang w:eastAsia="en-AU"/>
              </w:rPr>
              <w:t xml:space="preserve">timely and secure method to lodge </w:t>
            </w:r>
            <w:r w:rsidR="00AD5E21">
              <w:rPr>
                <w:rFonts w:ascii="Calibri" w:hAnsi="Calibri" w:cs="Calibri"/>
                <w:sz w:val="20"/>
                <w:szCs w:val="20"/>
                <w:lang w:eastAsia="en-AU"/>
              </w:rPr>
              <w:t>the</w:t>
            </w:r>
            <w:r>
              <w:rPr>
                <w:rFonts w:ascii="Calibri" w:hAnsi="Calibri" w:cs="Calibri"/>
                <w:sz w:val="20"/>
                <w:szCs w:val="20"/>
                <w:lang w:eastAsia="en-AU"/>
              </w:rPr>
              <w:t xml:space="preserve"> nomination forms. </w:t>
            </w:r>
          </w:p>
          <w:p w14:paraId="3CDA7A42"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60E50E45" w14:textId="77777777" w:rsidTr="00103035">
        <w:tc>
          <w:tcPr>
            <w:tcW w:w="1848" w:type="dxa"/>
          </w:tcPr>
          <w:p w14:paraId="6ACE0578"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Post </w:t>
            </w:r>
          </w:p>
        </w:tc>
        <w:tc>
          <w:tcPr>
            <w:tcW w:w="7217" w:type="dxa"/>
          </w:tcPr>
          <w:p w14:paraId="7CB4B38B" w14:textId="72BBCDBF" w:rsidR="00192FA9" w:rsidRPr="00046D92"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Simon Moore</w:t>
            </w:r>
            <w:r w:rsidR="00192FA9" w:rsidRPr="009162F6">
              <w:rPr>
                <w:rFonts w:ascii="Calibri" w:hAnsi="Calibri" w:cs="Calibri"/>
                <w:sz w:val="20"/>
                <w:szCs w:val="20"/>
                <w:lang w:eastAsia="en-AU"/>
              </w:rPr>
              <w:t xml:space="preserve">, Corporate Governance </w:t>
            </w:r>
            <w:r>
              <w:rPr>
                <w:rFonts w:ascii="Calibri" w:hAnsi="Calibri" w:cs="Calibri"/>
                <w:sz w:val="20"/>
                <w:szCs w:val="20"/>
                <w:lang w:eastAsia="en-AU"/>
              </w:rPr>
              <w:t>Specialist</w:t>
            </w:r>
          </w:p>
          <w:p w14:paraId="3B58CB84"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Uniting Church in Australia Qld Synod</w:t>
            </w:r>
          </w:p>
          <w:p w14:paraId="58844FB5"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GPO Box 674</w:t>
            </w:r>
          </w:p>
          <w:p w14:paraId="66F2BAE7" w14:textId="77777777" w:rsidR="00192FA9" w:rsidRDefault="00192FA9" w:rsidP="00103035">
            <w:pPr>
              <w:spacing w:after="0" w:line="240" w:lineRule="auto"/>
              <w:rPr>
                <w:rFonts w:ascii="Calibri" w:hAnsi="Calibri" w:cs="Calibri"/>
                <w:sz w:val="20"/>
                <w:szCs w:val="20"/>
                <w:lang w:eastAsia="en-AU"/>
              </w:rPr>
            </w:pPr>
            <w:r w:rsidRPr="009162F6">
              <w:rPr>
                <w:rFonts w:ascii="Calibri" w:hAnsi="Calibri" w:cs="Calibri"/>
                <w:sz w:val="20"/>
                <w:szCs w:val="20"/>
                <w:lang w:eastAsia="en-AU"/>
              </w:rPr>
              <w:t>Brisbane QLD</w:t>
            </w:r>
            <w:r w:rsidRPr="00046D92">
              <w:rPr>
                <w:rFonts w:ascii="Calibri" w:hAnsi="Calibri" w:cs="Calibri"/>
                <w:sz w:val="20"/>
                <w:szCs w:val="20"/>
                <w:lang w:eastAsia="en-AU"/>
              </w:rPr>
              <w:t xml:space="preserve">  4001</w:t>
            </w:r>
          </w:p>
          <w:p w14:paraId="08F91C31" w14:textId="77777777" w:rsidR="00192FA9" w:rsidRPr="009162F6" w:rsidRDefault="00192FA9" w:rsidP="00103035">
            <w:pPr>
              <w:spacing w:after="0" w:line="240" w:lineRule="auto"/>
              <w:rPr>
                <w:rFonts w:ascii="Calibri" w:hAnsi="Calibri" w:cs="Calibri"/>
                <w:sz w:val="20"/>
                <w:szCs w:val="20"/>
                <w:lang w:eastAsia="en-AU"/>
              </w:rPr>
            </w:pPr>
          </w:p>
          <w:p w14:paraId="57BB4955" w14:textId="6C022A42" w:rsidR="00192FA9" w:rsidRPr="00C04958" w:rsidRDefault="00192FA9" w:rsidP="00103035">
            <w:pPr>
              <w:spacing w:after="0" w:line="240" w:lineRule="auto"/>
              <w:rPr>
                <w:rFonts w:ascii="Calibri" w:hAnsi="Calibri" w:cs="Calibri"/>
                <w:sz w:val="20"/>
                <w:szCs w:val="20"/>
                <w:lang w:eastAsia="en-AU"/>
              </w:rPr>
            </w:pPr>
            <w:r w:rsidRPr="00C04958">
              <w:rPr>
                <w:rFonts w:ascii="Calibri" w:hAnsi="Calibri" w:cs="Calibri"/>
                <w:sz w:val="20"/>
                <w:szCs w:val="20"/>
                <w:lang w:eastAsia="en-AU"/>
              </w:rPr>
              <w:t xml:space="preserve">If sending via post, please ensure to advise by email to </w:t>
            </w:r>
            <w:hyperlink r:id="rId21" w:history="1">
              <w:r w:rsidR="00B477F0" w:rsidRPr="00983DF1">
                <w:rPr>
                  <w:rStyle w:val="Hyperlink"/>
                  <w:rFonts w:ascii="Calibri" w:hAnsi="Calibri" w:cs="Calibri"/>
                  <w:sz w:val="20"/>
                  <w:szCs w:val="20"/>
                  <w:lang w:eastAsia="en-AU"/>
                </w:rPr>
                <w:t>governance@ucaqld.com.au</w:t>
              </w:r>
            </w:hyperlink>
            <w:r w:rsidRPr="00C04958">
              <w:rPr>
                <w:rFonts w:ascii="Calibri" w:hAnsi="Calibri" w:cs="Calibri"/>
                <w:sz w:val="20"/>
                <w:szCs w:val="20"/>
                <w:lang w:eastAsia="en-AU"/>
              </w:rPr>
              <w:t xml:space="preserve"> with the date posted in the event of any postal delays. </w:t>
            </w:r>
          </w:p>
          <w:p w14:paraId="46F9314C"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7E9C69B2" w14:textId="77777777" w:rsidTr="00103035">
        <w:tc>
          <w:tcPr>
            <w:tcW w:w="1848" w:type="dxa"/>
          </w:tcPr>
          <w:p w14:paraId="4E6148DA"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Delivery </w:t>
            </w:r>
          </w:p>
        </w:tc>
        <w:tc>
          <w:tcPr>
            <w:tcW w:w="7217" w:type="dxa"/>
          </w:tcPr>
          <w:p w14:paraId="0534C098" w14:textId="57D18C3A" w:rsidR="00192FA9"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Simon Moore, </w:t>
            </w:r>
            <w:r w:rsidR="00192FA9" w:rsidRPr="009162F6">
              <w:rPr>
                <w:rFonts w:ascii="Calibri" w:hAnsi="Calibri" w:cs="Calibri"/>
                <w:sz w:val="20"/>
                <w:szCs w:val="20"/>
                <w:lang w:eastAsia="en-AU"/>
              </w:rPr>
              <w:t xml:space="preserve">Corporate Governance </w:t>
            </w:r>
            <w:r>
              <w:rPr>
                <w:rFonts w:ascii="Calibri" w:hAnsi="Calibri" w:cs="Calibri"/>
                <w:sz w:val="20"/>
                <w:szCs w:val="20"/>
                <w:lang w:eastAsia="en-AU"/>
              </w:rPr>
              <w:t>Specialist</w:t>
            </w:r>
            <w:r w:rsidR="00192FA9" w:rsidRPr="00046D92">
              <w:rPr>
                <w:rFonts w:ascii="Calibri" w:hAnsi="Calibri" w:cs="Calibri"/>
                <w:sz w:val="20"/>
                <w:szCs w:val="20"/>
                <w:lang w:eastAsia="en-AU"/>
              </w:rPr>
              <w:br/>
              <w:t>Uniting Church in Australia Qld Synod</w:t>
            </w:r>
            <w:r w:rsidR="00192FA9" w:rsidRPr="00046D92">
              <w:rPr>
                <w:rFonts w:ascii="Calibri" w:hAnsi="Calibri" w:cs="Calibri"/>
                <w:sz w:val="20"/>
                <w:szCs w:val="20"/>
                <w:lang w:eastAsia="en-AU"/>
              </w:rPr>
              <w:br/>
            </w:r>
            <w:r w:rsidR="00192FA9" w:rsidRPr="009162F6">
              <w:rPr>
                <w:rFonts w:ascii="Calibri" w:hAnsi="Calibri" w:cs="Calibri"/>
                <w:sz w:val="20"/>
                <w:szCs w:val="20"/>
                <w:lang w:eastAsia="en-AU"/>
              </w:rPr>
              <w:t>Ground Floor</w:t>
            </w:r>
            <w:r w:rsidR="00192FA9">
              <w:rPr>
                <w:rFonts w:ascii="Calibri" w:hAnsi="Calibri" w:cs="Calibri"/>
                <w:sz w:val="20"/>
                <w:szCs w:val="20"/>
                <w:lang w:eastAsia="en-AU"/>
              </w:rPr>
              <w:t xml:space="preserve"> at Reception Desk</w:t>
            </w:r>
          </w:p>
          <w:p w14:paraId="04710368" w14:textId="159E5C77" w:rsidR="00192FA9" w:rsidRPr="009162F6" w:rsidRDefault="00192FA9" w:rsidP="00155F30">
            <w:pPr>
              <w:spacing w:after="0" w:line="240" w:lineRule="auto"/>
              <w:rPr>
                <w:rFonts w:ascii="Calibri" w:hAnsi="Calibri" w:cs="Calibri"/>
                <w:sz w:val="20"/>
                <w:szCs w:val="20"/>
                <w:lang w:eastAsia="en-AU"/>
              </w:rPr>
            </w:pPr>
            <w:r w:rsidRPr="00046D92">
              <w:rPr>
                <w:rFonts w:ascii="Calibri" w:hAnsi="Calibri" w:cs="Calibri"/>
                <w:sz w:val="20"/>
                <w:szCs w:val="20"/>
                <w:lang w:eastAsia="en-AU"/>
              </w:rPr>
              <w:t xml:space="preserve">60 Bayliss Street, Auchenflower  </w:t>
            </w:r>
          </w:p>
        </w:tc>
      </w:tr>
      <w:bookmarkEnd w:id="8"/>
    </w:tbl>
    <w:p w14:paraId="56835F03" w14:textId="77777777" w:rsidR="0039546D" w:rsidRDefault="0039546D"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30B16D6F" w14:textId="08EC2276" w:rsidR="009A7D53" w:rsidRPr="001C39F7" w:rsidRDefault="0097450B" w:rsidP="00D34DB2">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By-Law</w:t>
      </w:r>
      <w:r w:rsidR="009E6567" w:rsidRPr="001C39F7">
        <w:rPr>
          <w:rFonts w:asciiTheme="minorHAnsi" w:eastAsiaTheme="minorHAnsi" w:hAnsiTheme="minorHAnsi" w:cstheme="minorBidi"/>
          <w:bCs/>
          <w:color w:val="323E4F" w:themeColor="text2" w:themeShade="BF"/>
          <w:kern w:val="2"/>
          <w:sz w:val="36"/>
          <w:szCs w:val="36"/>
          <w14:ligatures w14:val="standardContextual"/>
        </w:rPr>
        <w:t>s</w:t>
      </w:r>
    </w:p>
    <w:p w14:paraId="454B25B6" w14:textId="58A40257" w:rsidR="00E826A1" w:rsidRDefault="004D2AB8" w:rsidP="005B003F">
      <w:pPr>
        <w:spacing w:after="0" w:line="240" w:lineRule="auto"/>
        <w:rPr>
          <w:rFonts w:ascii="Calibri" w:hAnsi="Calibri" w:cs="Calibri"/>
          <w:sz w:val="20"/>
          <w:szCs w:val="20"/>
          <w:lang w:eastAsia="en-AU"/>
        </w:rPr>
      </w:pPr>
      <w:r>
        <w:rPr>
          <w:rFonts w:ascii="Calibri" w:hAnsi="Calibri" w:cs="Calibri"/>
          <w:sz w:val="20"/>
          <w:szCs w:val="20"/>
          <w:lang w:eastAsia="en-AU"/>
        </w:rPr>
        <w:t>B</w:t>
      </w:r>
      <w:r w:rsidR="005B003F" w:rsidRPr="005B003F">
        <w:rPr>
          <w:rFonts w:ascii="Calibri" w:hAnsi="Calibri" w:cs="Calibri"/>
          <w:sz w:val="20"/>
          <w:szCs w:val="20"/>
          <w:lang w:eastAsia="en-AU"/>
        </w:rPr>
        <w:t>y-</w:t>
      </w:r>
      <w:r w:rsidR="00234C6B">
        <w:rPr>
          <w:rFonts w:ascii="Calibri" w:hAnsi="Calibri" w:cs="Calibri"/>
          <w:sz w:val="20"/>
          <w:szCs w:val="20"/>
          <w:lang w:eastAsia="en-AU"/>
        </w:rPr>
        <w:t>l</w:t>
      </w:r>
      <w:r w:rsidR="005B003F" w:rsidRPr="005B003F">
        <w:rPr>
          <w:rFonts w:ascii="Calibri" w:hAnsi="Calibri" w:cs="Calibri"/>
          <w:sz w:val="20"/>
          <w:szCs w:val="20"/>
          <w:lang w:eastAsia="en-AU"/>
        </w:rPr>
        <w:t>aw Q2.2.13</w:t>
      </w:r>
      <w:r w:rsidR="005B003F">
        <w:rPr>
          <w:rFonts w:ascii="Calibri" w:hAnsi="Calibri" w:cs="Calibri"/>
          <w:sz w:val="20"/>
          <w:szCs w:val="20"/>
          <w:lang w:eastAsia="en-AU"/>
        </w:rPr>
        <w:t xml:space="preserve">(2) </w:t>
      </w:r>
      <w:r>
        <w:rPr>
          <w:rFonts w:ascii="Calibri" w:hAnsi="Calibri" w:cs="Calibri"/>
          <w:sz w:val="20"/>
          <w:szCs w:val="20"/>
          <w:lang w:eastAsia="en-AU"/>
        </w:rPr>
        <w:t>states</w:t>
      </w:r>
      <w:r w:rsidR="005B003F">
        <w:rPr>
          <w:rFonts w:ascii="Calibri" w:hAnsi="Calibri" w:cs="Calibri"/>
          <w:sz w:val="20"/>
          <w:szCs w:val="20"/>
          <w:lang w:eastAsia="en-AU"/>
        </w:rPr>
        <w:t xml:space="preserve"> “</w:t>
      </w:r>
      <w:r w:rsidR="005B003F" w:rsidRPr="005B003F">
        <w:rPr>
          <w:rFonts w:ascii="Calibri" w:hAnsi="Calibri" w:cs="Calibri"/>
          <w:i/>
          <w:iCs/>
          <w:sz w:val="20"/>
          <w:szCs w:val="20"/>
          <w:lang w:eastAsia="en-AU"/>
        </w:rPr>
        <w:t>At least 50% of persons to be declared elected to fill the required number of elected positions at the Synod must be female</w:t>
      </w:r>
      <w:r w:rsidR="005B003F">
        <w:rPr>
          <w:rFonts w:ascii="Calibri" w:hAnsi="Calibri" w:cs="Calibri"/>
          <w:sz w:val="20"/>
          <w:szCs w:val="20"/>
          <w:lang w:eastAsia="en-AU"/>
        </w:rPr>
        <w:t>.”</w:t>
      </w:r>
    </w:p>
    <w:p w14:paraId="2FD7A347" w14:textId="77777777" w:rsidR="00D34DB2" w:rsidRDefault="00D34DB2" w:rsidP="005B003F">
      <w:pPr>
        <w:spacing w:after="0" w:line="240" w:lineRule="auto"/>
        <w:rPr>
          <w:rFonts w:ascii="Calibri" w:hAnsi="Calibri" w:cs="Calibri"/>
          <w:sz w:val="20"/>
          <w:szCs w:val="20"/>
          <w:lang w:eastAsia="en-AU"/>
        </w:rPr>
      </w:pPr>
    </w:p>
    <w:p w14:paraId="5B78538A" w14:textId="7DCF6DCD" w:rsidR="00E826A1" w:rsidRPr="00E826A1" w:rsidRDefault="00770DCE" w:rsidP="00E826A1">
      <w:pPr>
        <w:spacing w:after="0" w:line="240" w:lineRule="auto"/>
        <w:rPr>
          <w:rFonts w:ascii="Calibri" w:hAnsi="Calibri" w:cs="Calibri"/>
          <w:sz w:val="20"/>
          <w:szCs w:val="20"/>
          <w:lang w:eastAsia="en-AU"/>
        </w:rPr>
      </w:pPr>
      <w:r>
        <w:rPr>
          <w:rFonts w:ascii="Calibri" w:hAnsi="Calibri" w:cs="Calibri"/>
          <w:sz w:val="20"/>
          <w:szCs w:val="20"/>
          <w:lang w:eastAsia="en-AU"/>
        </w:rPr>
        <w:t>Example scenario</w:t>
      </w:r>
      <w:r w:rsidR="00E826A1" w:rsidRPr="00E826A1">
        <w:rPr>
          <w:rFonts w:ascii="Calibri" w:hAnsi="Calibri" w:cs="Calibri"/>
          <w:sz w:val="20"/>
          <w:szCs w:val="20"/>
          <w:lang w:eastAsia="en-AU"/>
        </w:rPr>
        <w:t xml:space="preserve">, if there are </w:t>
      </w:r>
      <w:r w:rsidR="00E826A1">
        <w:rPr>
          <w:rFonts w:ascii="Calibri" w:hAnsi="Calibri" w:cs="Calibri"/>
          <w:sz w:val="20"/>
          <w:szCs w:val="20"/>
          <w:lang w:eastAsia="en-AU"/>
        </w:rPr>
        <w:t xml:space="preserve">four </w:t>
      </w:r>
      <w:r w:rsidR="00E826A1" w:rsidRPr="00E826A1">
        <w:rPr>
          <w:rFonts w:ascii="Calibri" w:hAnsi="Calibri" w:cs="Calibri"/>
          <w:sz w:val="20"/>
          <w:szCs w:val="20"/>
          <w:lang w:eastAsia="en-AU"/>
        </w:rPr>
        <w:t xml:space="preserve">vacancies, at least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people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 xml:space="preserve">must be female and the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females with the highest votes will be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regardless of how many votes male nominees receive.</w:t>
      </w:r>
      <w:r w:rsidR="00E826A1">
        <w:rPr>
          <w:rFonts w:ascii="Calibri" w:hAnsi="Calibri" w:cs="Calibri"/>
          <w:sz w:val="20"/>
          <w:szCs w:val="20"/>
          <w:lang w:eastAsia="en-AU"/>
        </w:rPr>
        <w:t xml:space="preserve"> If </w:t>
      </w:r>
      <w:r w:rsidR="00E826A1" w:rsidRPr="00E826A1">
        <w:rPr>
          <w:rFonts w:ascii="Calibri" w:hAnsi="Calibri" w:cs="Calibri"/>
          <w:sz w:val="20"/>
          <w:szCs w:val="20"/>
          <w:lang w:eastAsia="en-AU"/>
        </w:rPr>
        <w:t>there are</w:t>
      </w:r>
    </w:p>
    <w:p w14:paraId="49706D26" w14:textId="5ACC62F1" w:rsidR="009E6567" w:rsidRDefault="00E826A1" w:rsidP="00D34DB2">
      <w:pPr>
        <w:spacing w:after="0" w:line="240" w:lineRule="auto"/>
        <w:rPr>
          <w:rFonts w:ascii="Calibri" w:hAnsi="Calibri" w:cs="Calibri"/>
          <w:sz w:val="20"/>
          <w:szCs w:val="20"/>
          <w:lang w:eastAsia="en-AU"/>
        </w:rPr>
      </w:pPr>
      <w:r w:rsidRPr="00E826A1">
        <w:rPr>
          <w:rFonts w:ascii="Calibri" w:hAnsi="Calibri" w:cs="Calibri"/>
          <w:sz w:val="20"/>
          <w:szCs w:val="20"/>
          <w:lang w:eastAsia="en-AU"/>
        </w:rPr>
        <w:t>insufficient female nominees (</w:t>
      </w:r>
      <w:r w:rsidR="00A74106">
        <w:rPr>
          <w:rFonts w:ascii="Calibri" w:hAnsi="Calibri" w:cs="Calibri"/>
          <w:sz w:val="20"/>
          <w:szCs w:val="20"/>
          <w:lang w:eastAsia="en-AU"/>
        </w:rPr>
        <w:t>e.g.,</w:t>
      </w:r>
      <w:r w:rsidR="00292AFE">
        <w:rPr>
          <w:rFonts w:ascii="Calibri" w:hAnsi="Calibri" w:cs="Calibri"/>
          <w:sz w:val="20"/>
          <w:szCs w:val="20"/>
          <w:lang w:eastAsia="en-AU"/>
        </w:rPr>
        <w:t xml:space="preserve"> </w:t>
      </w:r>
      <w:r w:rsidRPr="00E826A1">
        <w:rPr>
          <w:rFonts w:ascii="Calibri" w:hAnsi="Calibri" w:cs="Calibri"/>
          <w:sz w:val="20"/>
          <w:szCs w:val="20"/>
          <w:lang w:eastAsia="en-AU"/>
        </w:rPr>
        <w:t>0 nominee</w:t>
      </w:r>
      <w:r w:rsidR="00770DCE">
        <w:rPr>
          <w:rFonts w:ascii="Calibri" w:hAnsi="Calibri" w:cs="Calibri"/>
          <w:sz w:val="20"/>
          <w:szCs w:val="20"/>
          <w:lang w:eastAsia="en-AU"/>
        </w:rPr>
        <w:t>s</w:t>
      </w:r>
      <w:r w:rsidRPr="00E826A1">
        <w:rPr>
          <w:rFonts w:ascii="Calibri" w:hAnsi="Calibri" w:cs="Calibri"/>
          <w:sz w:val="20"/>
          <w:szCs w:val="20"/>
          <w:lang w:eastAsia="en-AU"/>
        </w:rPr>
        <w:t xml:space="preserve">), the </w:t>
      </w:r>
      <w:r w:rsidR="00770DCE">
        <w:rPr>
          <w:rFonts w:ascii="Calibri" w:hAnsi="Calibri" w:cs="Calibri"/>
          <w:sz w:val="20"/>
          <w:szCs w:val="20"/>
          <w:lang w:eastAsia="en-AU"/>
        </w:rPr>
        <w:t xml:space="preserve">two </w:t>
      </w:r>
      <w:r w:rsidRPr="00E826A1">
        <w:rPr>
          <w:rFonts w:ascii="Calibri" w:hAnsi="Calibri" w:cs="Calibri"/>
          <w:sz w:val="20"/>
          <w:szCs w:val="20"/>
          <w:lang w:eastAsia="en-AU"/>
        </w:rPr>
        <w:t>position</w:t>
      </w:r>
      <w:r w:rsidR="00770DCE">
        <w:rPr>
          <w:rFonts w:ascii="Calibri" w:hAnsi="Calibri" w:cs="Calibri"/>
          <w:sz w:val="20"/>
          <w:szCs w:val="20"/>
          <w:lang w:eastAsia="en-AU"/>
        </w:rPr>
        <w:t xml:space="preserve">s </w:t>
      </w:r>
      <w:r w:rsidRPr="00E826A1">
        <w:rPr>
          <w:rFonts w:ascii="Calibri" w:hAnsi="Calibri" w:cs="Calibri"/>
          <w:sz w:val="20"/>
          <w:szCs w:val="20"/>
          <w:lang w:eastAsia="en-AU"/>
        </w:rPr>
        <w:t>remain</w:t>
      </w:r>
      <w:r w:rsidR="00770DCE">
        <w:rPr>
          <w:rFonts w:ascii="Calibri" w:hAnsi="Calibri" w:cs="Calibri"/>
          <w:sz w:val="20"/>
          <w:szCs w:val="20"/>
          <w:lang w:eastAsia="en-AU"/>
        </w:rPr>
        <w:t xml:space="preserve"> </w:t>
      </w:r>
      <w:r w:rsidRPr="00E826A1">
        <w:rPr>
          <w:rFonts w:ascii="Calibri" w:hAnsi="Calibri" w:cs="Calibri"/>
          <w:sz w:val="20"/>
          <w:szCs w:val="20"/>
          <w:lang w:eastAsia="en-AU"/>
        </w:rPr>
        <w:t xml:space="preserve">vacant and </w:t>
      </w:r>
      <w:r>
        <w:rPr>
          <w:rFonts w:ascii="Calibri" w:hAnsi="Calibri" w:cs="Calibri"/>
          <w:sz w:val="20"/>
          <w:szCs w:val="20"/>
          <w:lang w:eastAsia="en-AU"/>
        </w:rPr>
        <w:t xml:space="preserve">will </w:t>
      </w:r>
      <w:r w:rsidRPr="00E826A1">
        <w:rPr>
          <w:rFonts w:ascii="Calibri" w:hAnsi="Calibri" w:cs="Calibri"/>
          <w:sz w:val="20"/>
          <w:szCs w:val="20"/>
          <w:lang w:eastAsia="en-AU"/>
        </w:rPr>
        <w:t xml:space="preserve">be filled as a casual vacancy </w:t>
      </w:r>
      <w:r w:rsidR="00976614">
        <w:rPr>
          <w:rFonts w:ascii="Calibri" w:hAnsi="Calibri" w:cs="Calibri"/>
          <w:sz w:val="20"/>
          <w:szCs w:val="20"/>
          <w:lang w:eastAsia="en-AU"/>
        </w:rPr>
        <w:t xml:space="preserve">pursuant to </w:t>
      </w:r>
      <w:r w:rsidRPr="00E826A1">
        <w:rPr>
          <w:rFonts w:ascii="Calibri" w:hAnsi="Calibri" w:cs="Calibri"/>
          <w:sz w:val="20"/>
          <w:szCs w:val="20"/>
          <w:lang w:eastAsia="en-AU"/>
        </w:rPr>
        <w:t>Q2.2.14.</w:t>
      </w:r>
      <w:r w:rsidR="00D34DB2">
        <w:rPr>
          <w:rFonts w:ascii="Calibri" w:hAnsi="Calibri" w:cs="Calibri"/>
          <w:sz w:val="20"/>
          <w:szCs w:val="20"/>
          <w:lang w:eastAsia="en-AU"/>
        </w:rPr>
        <w:t xml:space="preserve"> </w:t>
      </w:r>
    </w:p>
    <w:p w14:paraId="5E7C0608" w14:textId="77777777" w:rsidR="00D34DB2" w:rsidRDefault="00D34DB2" w:rsidP="00D34DB2">
      <w:pPr>
        <w:spacing w:after="0" w:line="240" w:lineRule="auto"/>
        <w:rPr>
          <w:rFonts w:ascii="Calibri" w:hAnsi="Calibri" w:cs="Calibri"/>
          <w:sz w:val="20"/>
          <w:szCs w:val="20"/>
          <w:lang w:eastAsia="en-AU"/>
        </w:rPr>
      </w:pPr>
    </w:p>
    <w:p w14:paraId="037E0FBA" w14:textId="727A1F96" w:rsidR="00D34DB2" w:rsidRDefault="00D34DB2" w:rsidP="00D34DB2">
      <w:pPr>
        <w:spacing w:after="0" w:line="240" w:lineRule="auto"/>
        <w:rPr>
          <w:rFonts w:ascii="Calibri" w:hAnsi="Calibri" w:cs="Calibri"/>
          <w:sz w:val="20"/>
          <w:szCs w:val="20"/>
          <w:lang w:eastAsia="en-AU"/>
        </w:rPr>
      </w:pPr>
      <w:r>
        <w:rPr>
          <w:rFonts w:ascii="Calibri" w:hAnsi="Calibri" w:cs="Calibri"/>
          <w:sz w:val="20"/>
          <w:szCs w:val="20"/>
          <w:lang w:eastAsia="en-AU"/>
        </w:rPr>
        <w:t xml:space="preserve">The above is provided for </w:t>
      </w:r>
      <w:r w:rsidR="00AD5E21">
        <w:rPr>
          <w:rFonts w:ascii="Calibri" w:hAnsi="Calibri" w:cs="Calibri"/>
          <w:sz w:val="20"/>
          <w:szCs w:val="20"/>
          <w:lang w:eastAsia="en-AU"/>
        </w:rPr>
        <w:t>information</w:t>
      </w:r>
      <w:r>
        <w:rPr>
          <w:rFonts w:ascii="Calibri" w:hAnsi="Calibri" w:cs="Calibri"/>
          <w:sz w:val="20"/>
          <w:szCs w:val="20"/>
          <w:lang w:eastAsia="en-AU"/>
        </w:rPr>
        <w:t xml:space="preserve">. If you have questions, please contact </w:t>
      </w:r>
      <w:hyperlink r:id="rId22" w:history="1">
        <w:r w:rsidRPr="00C75C9B">
          <w:rPr>
            <w:rStyle w:val="Hyperlink"/>
            <w:rFonts w:ascii="Calibri" w:hAnsi="Calibri" w:cs="Calibri"/>
            <w:sz w:val="20"/>
            <w:szCs w:val="20"/>
            <w:lang w:eastAsia="en-AU"/>
          </w:rPr>
          <w:t>governance@ucaqld.com.au</w:t>
        </w:r>
      </w:hyperlink>
      <w:r>
        <w:rPr>
          <w:rFonts w:ascii="Calibri" w:hAnsi="Calibri" w:cs="Calibri"/>
          <w:sz w:val="20"/>
          <w:szCs w:val="20"/>
          <w:lang w:eastAsia="en-AU"/>
        </w:rPr>
        <w:t xml:space="preserve"> </w:t>
      </w:r>
    </w:p>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6B1590">
      <w:headerReference w:type="default" r:id="rId23"/>
      <w:footerReference w:type="default" r:id="rId24"/>
      <w:headerReference w:type="first" r:id="rId25"/>
      <w:footerReference w:type="first" r:id="rId26"/>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BA" w14:textId="0ECC0A61" w:rsidR="007B2B1D" w:rsidRPr="006A3E06" w:rsidRDefault="001C39F7" w:rsidP="004B2B4D">
    <w:pPr>
      <w:pStyle w:val="Header"/>
      <w:jc w:val="right"/>
    </w:pPr>
    <w:r>
      <w:rPr>
        <w:noProof/>
      </w:rPr>
      <w:drawing>
        <wp:anchor distT="0" distB="0" distL="114300" distR="114300" simplePos="0" relativeHeight="251660288" behindDoc="0" locked="0" layoutInCell="1" allowOverlap="1" wp14:anchorId="44B6D499" wp14:editId="19DE1DEC">
          <wp:simplePos x="0" y="0"/>
          <wp:positionH relativeFrom="column">
            <wp:posOffset>3774544</wp:posOffset>
          </wp:positionH>
          <wp:positionV relativeFrom="paragraph">
            <wp:posOffset>-381663</wp:posOffset>
          </wp:positionV>
          <wp:extent cx="1984298" cy="587571"/>
          <wp:effectExtent l="0" t="0" r="0" b="3175"/>
          <wp:wrapThrough wrapText="bothSides">
            <wp:wrapPolygon edited="0">
              <wp:start x="0" y="0"/>
              <wp:lineTo x="0" y="21016"/>
              <wp:lineTo x="21365" y="21016"/>
              <wp:lineTo x="21365" y="0"/>
              <wp:lineTo x="0" y="0"/>
            </wp:wrapPolygon>
          </wp:wrapThrough>
          <wp:docPr id="30" name="Picture 30" descr="A close-up of a word&#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30" descr="A close-up of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4298" cy="5875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12D" w14:textId="53FB31B7" w:rsidR="007B2B1D" w:rsidRDefault="001C39F7" w:rsidP="006A3E06">
    <w:pPr>
      <w:pStyle w:val="Header"/>
    </w:pPr>
    <w:r>
      <w:rPr>
        <w:noProof/>
      </w:rPr>
      <w:drawing>
        <wp:anchor distT="0" distB="0" distL="114300" distR="114300" simplePos="0" relativeHeight="251659264" behindDoc="0" locked="0" layoutInCell="1" allowOverlap="1" wp14:anchorId="66AF1617" wp14:editId="3C08AD71">
          <wp:simplePos x="0" y="0"/>
          <wp:positionH relativeFrom="page">
            <wp:posOffset>1932</wp:posOffset>
          </wp:positionH>
          <wp:positionV relativeFrom="paragraph">
            <wp:posOffset>-532682</wp:posOffset>
          </wp:positionV>
          <wp:extent cx="7560000" cy="2267537"/>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558A2"/>
    <w:rsid w:val="00056F70"/>
    <w:rsid w:val="00066CF5"/>
    <w:rsid w:val="00070CF3"/>
    <w:rsid w:val="00082999"/>
    <w:rsid w:val="00082D34"/>
    <w:rsid w:val="000843D5"/>
    <w:rsid w:val="000858E0"/>
    <w:rsid w:val="00092051"/>
    <w:rsid w:val="000963F5"/>
    <w:rsid w:val="000A02AB"/>
    <w:rsid w:val="000A2FAA"/>
    <w:rsid w:val="000A3BE2"/>
    <w:rsid w:val="000A5F27"/>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4A67"/>
    <w:rsid w:val="00192938"/>
    <w:rsid w:val="00192FA9"/>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29AF"/>
    <w:rsid w:val="00265988"/>
    <w:rsid w:val="00270190"/>
    <w:rsid w:val="002868BE"/>
    <w:rsid w:val="00290AB1"/>
    <w:rsid w:val="00292AFE"/>
    <w:rsid w:val="00293A9A"/>
    <w:rsid w:val="002B008E"/>
    <w:rsid w:val="002B4A1B"/>
    <w:rsid w:val="002B577A"/>
    <w:rsid w:val="002D75AD"/>
    <w:rsid w:val="002E00C0"/>
    <w:rsid w:val="002E3448"/>
    <w:rsid w:val="002F578F"/>
    <w:rsid w:val="00343047"/>
    <w:rsid w:val="0034495F"/>
    <w:rsid w:val="00345225"/>
    <w:rsid w:val="003462A7"/>
    <w:rsid w:val="003511B5"/>
    <w:rsid w:val="00352A3F"/>
    <w:rsid w:val="00366138"/>
    <w:rsid w:val="00373C29"/>
    <w:rsid w:val="00376287"/>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693E"/>
    <w:rsid w:val="00423B55"/>
    <w:rsid w:val="004363C8"/>
    <w:rsid w:val="00453F84"/>
    <w:rsid w:val="00457222"/>
    <w:rsid w:val="00461008"/>
    <w:rsid w:val="00462D59"/>
    <w:rsid w:val="00467460"/>
    <w:rsid w:val="00485348"/>
    <w:rsid w:val="00486E68"/>
    <w:rsid w:val="00490FD9"/>
    <w:rsid w:val="004A1379"/>
    <w:rsid w:val="004A28FC"/>
    <w:rsid w:val="004A5A42"/>
    <w:rsid w:val="004B25F7"/>
    <w:rsid w:val="004B2B4D"/>
    <w:rsid w:val="004B5056"/>
    <w:rsid w:val="004C675A"/>
    <w:rsid w:val="004D2190"/>
    <w:rsid w:val="004D2AB8"/>
    <w:rsid w:val="004D4A2F"/>
    <w:rsid w:val="004E1278"/>
    <w:rsid w:val="00512A6C"/>
    <w:rsid w:val="005145F1"/>
    <w:rsid w:val="00525DA2"/>
    <w:rsid w:val="00546F00"/>
    <w:rsid w:val="005551F7"/>
    <w:rsid w:val="00561901"/>
    <w:rsid w:val="00565BF9"/>
    <w:rsid w:val="00566AE1"/>
    <w:rsid w:val="00571F90"/>
    <w:rsid w:val="00591BD2"/>
    <w:rsid w:val="005A4F74"/>
    <w:rsid w:val="005A62EC"/>
    <w:rsid w:val="005B003F"/>
    <w:rsid w:val="005C3877"/>
    <w:rsid w:val="005D0F62"/>
    <w:rsid w:val="005D7E84"/>
    <w:rsid w:val="005E330E"/>
    <w:rsid w:val="005E331A"/>
    <w:rsid w:val="005F6602"/>
    <w:rsid w:val="00603E7A"/>
    <w:rsid w:val="00611E23"/>
    <w:rsid w:val="006246DD"/>
    <w:rsid w:val="0062478C"/>
    <w:rsid w:val="0062593F"/>
    <w:rsid w:val="00631EFA"/>
    <w:rsid w:val="006334FC"/>
    <w:rsid w:val="00652025"/>
    <w:rsid w:val="00661548"/>
    <w:rsid w:val="006669C4"/>
    <w:rsid w:val="00674F76"/>
    <w:rsid w:val="006772DB"/>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6B2D"/>
    <w:rsid w:val="00756F23"/>
    <w:rsid w:val="00760AE9"/>
    <w:rsid w:val="00762514"/>
    <w:rsid w:val="00770DCE"/>
    <w:rsid w:val="00774B54"/>
    <w:rsid w:val="007852FD"/>
    <w:rsid w:val="007A0A7F"/>
    <w:rsid w:val="007A6D95"/>
    <w:rsid w:val="007B2B1D"/>
    <w:rsid w:val="007C2797"/>
    <w:rsid w:val="007C34CA"/>
    <w:rsid w:val="007C6AAF"/>
    <w:rsid w:val="007C77FC"/>
    <w:rsid w:val="007D3740"/>
    <w:rsid w:val="007D4205"/>
    <w:rsid w:val="007E0F5F"/>
    <w:rsid w:val="007E6DE4"/>
    <w:rsid w:val="007F5965"/>
    <w:rsid w:val="00800A38"/>
    <w:rsid w:val="00801679"/>
    <w:rsid w:val="00801D21"/>
    <w:rsid w:val="00805F62"/>
    <w:rsid w:val="00813389"/>
    <w:rsid w:val="0081720B"/>
    <w:rsid w:val="0082138A"/>
    <w:rsid w:val="008237A6"/>
    <w:rsid w:val="008242D4"/>
    <w:rsid w:val="008251F3"/>
    <w:rsid w:val="0082667F"/>
    <w:rsid w:val="008421DE"/>
    <w:rsid w:val="0084668D"/>
    <w:rsid w:val="00863B0F"/>
    <w:rsid w:val="008678A3"/>
    <w:rsid w:val="00873885"/>
    <w:rsid w:val="008846CE"/>
    <w:rsid w:val="00887B36"/>
    <w:rsid w:val="00892419"/>
    <w:rsid w:val="008942DA"/>
    <w:rsid w:val="00896211"/>
    <w:rsid w:val="008A1563"/>
    <w:rsid w:val="008A1C0F"/>
    <w:rsid w:val="008A550B"/>
    <w:rsid w:val="008B6978"/>
    <w:rsid w:val="008C1BAD"/>
    <w:rsid w:val="008C58E2"/>
    <w:rsid w:val="008C7903"/>
    <w:rsid w:val="008C7CF3"/>
    <w:rsid w:val="008D41A9"/>
    <w:rsid w:val="008E1A5F"/>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13F8"/>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F81"/>
    <w:rsid w:val="00B70F56"/>
    <w:rsid w:val="00B76AA3"/>
    <w:rsid w:val="00B77102"/>
    <w:rsid w:val="00B81CEA"/>
    <w:rsid w:val="00B8277A"/>
    <w:rsid w:val="00B84615"/>
    <w:rsid w:val="00B90C0B"/>
    <w:rsid w:val="00B9569E"/>
    <w:rsid w:val="00BA1A60"/>
    <w:rsid w:val="00BA33B5"/>
    <w:rsid w:val="00BA7637"/>
    <w:rsid w:val="00BC387E"/>
    <w:rsid w:val="00BC4853"/>
    <w:rsid w:val="00BC518D"/>
    <w:rsid w:val="00BC5849"/>
    <w:rsid w:val="00BD1DF1"/>
    <w:rsid w:val="00BD3CD1"/>
    <w:rsid w:val="00BF2663"/>
    <w:rsid w:val="00BF6E93"/>
    <w:rsid w:val="00C1759B"/>
    <w:rsid w:val="00C206BF"/>
    <w:rsid w:val="00C23729"/>
    <w:rsid w:val="00C2449F"/>
    <w:rsid w:val="00C25766"/>
    <w:rsid w:val="00C34734"/>
    <w:rsid w:val="00C76639"/>
    <w:rsid w:val="00C76D62"/>
    <w:rsid w:val="00C77538"/>
    <w:rsid w:val="00C82367"/>
    <w:rsid w:val="00C82FD9"/>
    <w:rsid w:val="00C872E5"/>
    <w:rsid w:val="00C92CD2"/>
    <w:rsid w:val="00C963BE"/>
    <w:rsid w:val="00CA06CB"/>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5793E"/>
    <w:rsid w:val="00D61E52"/>
    <w:rsid w:val="00D673CC"/>
    <w:rsid w:val="00D73AD1"/>
    <w:rsid w:val="00D85A59"/>
    <w:rsid w:val="00D85CAE"/>
    <w:rsid w:val="00D87724"/>
    <w:rsid w:val="00D87CCD"/>
    <w:rsid w:val="00D91F06"/>
    <w:rsid w:val="00D923F5"/>
    <w:rsid w:val="00DA0014"/>
    <w:rsid w:val="00DA1BC2"/>
    <w:rsid w:val="00DA6068"/>
    <w:rsid w:val="00DD16D2"/>
    <w:rsid w:val="00DD1A69"/>
    <w:rsid w:val="00DE2720"/>
    <w:rsid w:val="00DE7E93"/>
    <w:rsid w:val="00DF0B15"/>
    <w:rsid w:val="00DF10F1"/>
    <w:rsid w:val="00DF1677"/>
    <w:rsid w:val="00DF653A"/>
    <w:rsid w:val="00E10D7C"/>
    <w:rsid w:val="00E16AAD"/>
    <w:rsid w:val="00E201E2"/>
    <w:rsid w:val="00E216E2"/>
    <w:rsid w:val="00E337FB"/>
    <w:rsid w:val="00E35771"/>
    <w:rsid w:val="00E35F14"/>
    <w:rsid w:val="00E62F05"/>
    <w:rsid w:val="00E645A4"/>
    <w:rsid w:val="00E65913"/>
    <w:rsid w:val="00E826A1"/>
    <w:rsid w:val="00E83BC7"/>
    <w:rsid w:val="00EA21FC"/>
    <w:rsid w:val="00EA47AA"/>
    <w:rsid w:val="00EB11DB"/>
    <w:rsid w:val="00EB2A3E"/>
    <w:rsid w:val="00EB38BD"/>
    <w:rsid w:val="00EB4185"/>
    <w:rsid w:val="00ED56B7"/>
    <w:rsid w:val="00EE0719"/>
    <w:rsid w:val="00EE3291"/>
    <w:rsid w:val="00EF50D0"/>
    <w:rsid w:val="00EF7846"/>
    <w:rsid w:val="00F041A4"/>
    <w:rsid w:val="00F04F1D"/>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B5571"/>
    <w:rsid w:val="00FC5F7C"/>
    <w:rsid w:val="00FD10EC"/>
    <w:rsid w:val="00FD180C"/>
    <w:rsid w:val="00FD19A6"/>
    <w:rsid w:val="00FD5C9D"/>
    <w:rsid w:val="00FD68F3"/>
    <w:rsid w:val="00FE29AF"/>
    <w:rsid w:val="00FE44A8"/>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overnance@ucaqld.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yperlink" Target="mailto:governance@uca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b.ucaqld.com.au/wp-content/uploads/A1.2-Conflicts-Policy.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yperlink" Target="mailto:governance@ucaqld.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A2FAA"/>
    <w:rsid w:val="000B3E19"/>
    <w:rsid w:val="001004DC"/>
    <w:rsid w:val="001354F2"/>
    <w:rsid w:val="00140440"/>
    <w:rsid w:val="001F6A9B"/>
    <w:rsid w:val="00213B0A"/>
    <w:rsid w:val="0022369D"/>
    <w:rsid w:val="00244042"/>
    <w:rsid w:val="00376287"/>
    <w:rsid w:val="003D337E"/>
    <w:rsid w:val="004A1379"/>
    <w:rsid w:val="004D1E74"/>
    <w:rsid w:val="005D7E84"/>
    <w:rsid w:val="006673D6"/>
    <w:rsid w:val="00674F76"/>
    <w:rsid w:val="007944B0"/>
    <w:rsid w:val="007C77FC"/>
    <w:rsid w:val="007D3740"/>
    <w:rsid w:val="0083495F"/>
    <w:rsid w:val="00854737"/>
    <w:rsid w:val="008C58E2"/>
    <w:rsid w:val="008F1199"/>
    <w:rsid w:val="00A50CFB"/>
    <w:rsid w:val="00AE61E9"/>
    <w:rsid w:val="00B10B4B"/>
    <w:rsid w:val="00BA7637"/>
    <w:rsid w:val="00BB0176"/>
    <w:rsid w:val="00C3666A"/>
    <w:rsid w:val="00C61ED4"/>
    <w:rsid w:val="00CC0B60"/>
    <w:rsid w:val="00CD2677"/>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6A9B"/>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7c26e4-2820-4b87-b73c-08c72ed8eeec">UCQD-22726326-22087</_dlc_DocId>
    <_dlc_DocIdUrl xmlns="e37c26e4-2820-4b87-b73c-08c72ed8eeec">
      <Url>https://ucaqld.sharepoint.com/sharedservices/oe/_layouts/15/DocIdRedir.aspx?ID=UCQD-22726326-22087</Url>
      <Description>UCQD-22726326-22087</Description>
    </_dlc_DocIdUrl>
    <TaxCatchAll xmlns="e37c26e4-2820-4b87-b73c-08c72ed8eeec" xsi:nil="true"/>
    <_dlc_DocIdPersistId xmlns="e37c26e4-2820-4b87-b73c-08c72ed8eeec">false</_dlc_DocIdPersistId>
    <SharedWithUsers xmlns="e37c26e4-2820-4b87-b73c-08c72ed8eeec">
      <UserInfo>
        <DisplayName/>
        <AccountId xsi:nil="true"/>
        <AccountType/>
      </UserInfo>
    </SharedWithUsers>
    <lcf76f155ced4ddcb4097134ff3c332f xmlns="0d502440-ae76-4565-95a1-5d01fdca98d1">
      <Terms xmlns="http://schemas.microsoft.com/office/infopath/2007/PartnerControls"/>
    </lcf76f155ced4ddcb4097134ff3c332f>
    <Synod xmlns="0d502440-ae76-4565-95a1-5d01fdca98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s>
</ds:datastoreItem>
</file>

<file path=customXml/itemProps2.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3.xml><?xml version="1.0" encoding="utf-8"?>
<ds:datastoreItem xmlns:ds="http://schemas.openxmlformats.org/officeDocument/2006/customXml" ds:itemID="{3E3B612C-F74D-461C-9D71-058DD62034DD}">
  <ds:schemaRefs>
    <ds:schemaRef ds:uri="http://schemas.microsoft.com/sharepoint/v3/contenttype/forms"/>
  </ds:schemaRefs>
</ds:datastoreItem>
</file>

<file path=customXml/itemProps4.xml><?xml version="1.0" encoding="utf-8"?>
<ds:datastoreItem xmlns:ds="http://schemas.openxmlformats.org/officeDocument/2006/customXml" ds:itemID="{30E35414-0CC3-451E-A519-AA4067558A5C}">
  <ds:schemaRefs>
    <ds:schemaRef ds:uri="http://schemas.microsoft.com/sharepoint/events"/>
  </ds:schemaRefs>
</ds:datastoreItem>
</file>

<file path=customXml/itemProps5.xml><?xml version="1.0" encoding="utf-8"?>
<ds:datastoreItem xmlns:ds="http://schemas.openxmlformats.org/officeDocument/2006/customXml" ds:itemID="{8FB9C45A-9B31-4C5D-90A3-2E8A6D5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2833</Words>
  <Characters>13801</Characters>
  <Application>Microsoft Office Word</Application>
  <DocSecurity>0</DocSecurity>
  <Lines>300</Lines>
  <Paragraphs>143</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Vanessa Van Der Rhede</cp:lastModifiedBy>
  <cp:revision>2</cp:revision>
  <cp:lastPrinted>2013-07-19T07:32:00Z</cp:lastPrinted>
  <dcterms:created xsi:type="dcterms:W3CDTF">2025-02-05T11:46:00Z</dcterms:created>
  <dcterms:modified xsi:type="dcterms:W3CDTF">2025-02-05T11:46:00Z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709093f6-853e-4d73-be28-41d3c2c7d141</vt:lpwstr>
  </property>
  <property fmtid="{D5CDD505-2E9C-101B-9397-08002B2CF9AE}" pid="4" name="Document Type">
    <vt:lpwstr>274;#Draft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274;#Draft Papers|d79d2814-b489-4c18-88bc-95f50b5f31c5</vt:lpwstr>
  </property>
</Properties>
</file>