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DB83" w14:textId="77777777" w:rsidR="007E6CD8" w:rsidRPr="00DF3D90" w:rsidRDefault="007E6CD8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</w:rPr>
      </w:pPr>
      <w:bookmarkStart w:id="0" w:name="_GoBack"/>
      <w:bookmarkEnd w:id="0"/>
    </w:p>
    <w:p w14:paraId="62BF68F4" w14:textId="05CFBD9C" w:rsidR="00733CD0" w:rsidRPr="006F7F3A" w:rsidRDefault="00733CD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lang w:bidi="he-IL"/>
        </w:rPr>
      </w:pPr>
      <w:r w:rsidRPr="006F7F3A">
        <w:rPr>
          <w:rFonts w:cstheme="minorHAnsi"/>
          <w:sz w:val="20"/>
          <w:szCs w:val="20"/>
        </w:rPr>
        <w:t xml:space="preserve">The </w:t>
      </w:r>
      <w:r w:rsidRPr="006F7F3A">
        <w:rPr>
          <w:rFonts w:cstheme="minorHAnsi"/>
          <w:i/>
          <w:iCs/>
          <w:sz w:val="20"/>
          <w:szCs w:val="20"/>
          <w:lang w:bidi="he-IL"/>
        </w:rPr>
        <w:t xml:space="preserve">Work Health and Safety Act 2011 </w:t>
      </w:r>
      <w:r w:rsidRPr="006F7F3A">
        <w:rPr>
          <w:rFonts w:cstheme="minorHAnsi"/>
          <w:sz w:val="20"/>
          <w:szCs w:val="20"/>
        </w:rPr>
        <w:t xml:space="preserve">and the </w:t>
      </w:r>
      <w:r w:rsidRPr="006F7F3A">
        <w:rPr>
          <w:rFonts w:cstheme="minorHAnsi"/>
          <w:i/>
          <w:iCs/>
          <w:sz w:val="20"/>
          <w:szCs w:val="20"/>
          <w:lang w:bidi="he-IL"/>
        </w:rPr>
        <w:t xml:space="preserve">Safety in Recreational Water Activities Act 2011 </w:t>
      </w:r>
      <w:r w:rsidRPr="006F7F3A">
        <w:rPr>
          <w:rFonts w:cstheme="minorHAnsi"/>
          <w:sz w:val="20"/>
          <w:szCs w:val="20"/>
        </w:rPr>
        <w:t>set out what sort of incidents</w:t>
      </w:r>
      <w:r w:rsidR="007E6CD8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 xml:space="preserve">are notifiable to WHSQ. An incident is notifiable </w:t>
      </w:r>
      <w:r w:rsidRPr="006F7F3A">
        <w:rPr>
          <w:rFonts w:cstheme="minorHAnsi"/>
          <w:i/>
          <w:iCs/>
          <w:sz w:val="20"/>
          <w:szCs w:val="20"/>
          <w:lang w:bidi="he-IL"/>
        </w:rPr>
        <w:t xml:space="preserve">if it arises out of the conduct of a business or undertaking </w:t>
      </w:r>
      <w:r w:rsidRPr="006F7F3A">
        <w:rPr>
          <w:rFonts w:cstheme="minorHAnsi"/>
          <w:sz w:val="20"/>
          <w:szCs w:val="20"/>
        </w:rPr>
        <w:t xml:space="preserve">and </w:t>
      </w:r>
      <w:r w:rsidRPr="006F7F3A">
        <w:rPr>
          <w:rFonts w:cstheme="minorHAnsi"/>
          <w:i/>
          <w:iCs/>
          <w:sz w:val="20"/>
          <w:szCs w:val="20"/>
          <w:lang w:bidi="he-IL"/>
        </w:rPr>
        <w:t>results in the</w:t>
      </w:r>
      <w:r w:rsidR="007E6CD8" w:rsidRPr="006F7F3A">
        <w:rPr>
          <w:rFonts w:cstheme="minorHAnsi"/>
          <w:i/>
          <w:iCs/>
          <w:sz w:val="20"/>
          <w:szCs w:val="20"/>
          <w:lang w:bidi="he-IL"/>
        </w:rPr>
        <w:t xml:space="preserve"> </w:t>
      </w:r>
      <w:r w:rsidRPr="006F7F3A">
        <w:rPr>
          <w:rFonts w:cstheme="minorHAnsi"/>
          <w:i/>
          <w:iCs/>
          <w:sz w:val="20"/>
          <w:szCs w:val="20"/>
          <w:lang w:bidi="he-IL"/>
        </w:rPr>
        <w:t xml:space="preserve">death, serious injury or serious illness of a person </w:t>
      </w:r>
      <w:r w:rsidRPr="006F7F3A">
        <w:rPr>
          <w:rFonts w:cstheme="minorHAnsi"/>
          <w:sz w:val="20"/>
          <w:szCs w:val="20"/>
        </w:rPr>
        <w:t xml:space="preserve">or involves </w:t>
      </w:r>
      <w:r w:rsidRPr="006F7F3A">
        <w:rPr>
          <w:rFonts w:cstheme="minorHAnsi"/>
          <w:i/>
          <w:iCs/>
          <w:sz w:val="20"/>
          <w:szCs w:val="20"/>
          <w:lang w:bidi="he-IL"/>
        </w:rPr>
        <w:t>a dangerous incident.</w:t>
      </w:r>
    </w:p>
    <w:p w14:paraId="441D88BA" w14:textId="77777777" w:rsidR="007E6CD8" w:rsidRPr="006F7F3A" w:rsidRDefault="007E6CD8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8A3BE62" w14:textId="5C1ED175" w:rsidR="00733CD0" w:rsidRPr="006F7F3A" w:rsidRDefault="007E6CD8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6F7F3A">
        <w:rPr>
          <w:rFonts w:cstheme="minorHAnsi"/>
          <w:b/>
          <w:color w:val="C00000"/>
        </w:rPr>
        <w:t>S</w:t>
      </w:r>
      <w:r w:rsidR="00733CD0" w:rsidRPr="006F7F3A">
        <w:rPr>
          <w:rFonts w:cstheme="minorHAnsi"/>
          <w:b/>
          <w:color w:val="C00000"/>
        </w:rPr>
        <w:t>erious injury or</w:t>
      </w:r>
      <w:r w:rsidRPr="006F7F3A">
        <w:rPr>
          <w:rFonts w:cstheme="minorHAnsi"/>
          <w:b/>
          <w:color w:val="C00000"/>
        </w:rPr>
        <w:t xml:space="preserve"> </w:t>
      </w:r>
      <w:r w:rsidR="00733CD0" w:rsidRPr="006F7F3A">
        <w:rPr>
          <w:rFonts w:cstheme="minorHAnsi"/>
          <w:b/>
          <w:color w:val="C00000"/>
        </w:rPr>
        <w:t>illness of a person is:</w:t>
      </w:r>
    </w:p>
    <w:p w14:paraId="46C47E95" w14:textId="77777777" w:rsidR="007E6CD8" w:rsidRPr="006F7F3A" w:rsidRDefault="007E6CD8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6D134A4" w14:textId="77777777" w:rsidR="007E6CD8" w:rsidRPr="006F7F3A" w:rsidRDefault="007E6CD8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F7F3A">
        <w:rPr>
          <w:rFonts w:cstheme="minorHAnsi"/>
          <w:b/>
          <w:sz w:val="20"/>
          <w:szCs w:val="20"/>
        </w:rPr>
        <w:t>A</w:t>
      </w:r>
      <w:r w:rsidR="00733CD0" w:rsidRPr="006F7F3A">
        <w:rPr>
          <w:rFonts w:cstheme="minorHAnsi"/>
          <w:b/>
          <w:sz w:val="20"/>
          <w:szCs w:val="20"/>
        </w:rPr>
        <w:t>n injury or illness requiring the person to have</w:t>
      </w:r>
    </w:p>
    <w:p w14:paraId="6877C4C9" w14:textId="6D33EB74" w:rsidR="007E6CD8" w:rsidRPr="006F7F3A" w:rsidRDefault="007E6CD8" w:rsidP="006F7F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immediate treatment as an inpatient in a hospital</w:t>
      </w:r>
    </w:p>
    <w:p w14:paraId="7BDCC2FD" w14:textId="0E90272A" w:rsidR="007E6CD8" w:rsidRPr="006F7F3A" w:rsidRDefault="00BC17E1" w:rsidP="006F7F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Immediate treatment for:</w:t>
      </w:r>
    </w:p>
    <w:p w14:paraId="4B3B4130" w14:textId="55108DD4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The amputation of any part of his/her body</w:t>
      </w:r>
    </w:p>
    <w:p w14:paraId="152FC749" w14:textId="5D904BC4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serious head injury</w:t>
      </w:r>
    </w:p>
    <w:p w14:paraId="03B77859" w14:textId="3A901449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serious eye injury</w:t>
      </w:r>
    </w:p>
    <w:p w14:paraId="4466F7CE" w14:textId="1C9D5C8A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serious burn</w:t>
      </w:r>
    </w:p>
    <w:p w14:paraId="42D39B31" w14:textId="5274EBA3" w:rsidR="00733CD0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</w:t>
      </w:r>
      <w:r w:rsidR="00733CD0" w:rsidRPr="006F7F3A">
        <w:rPr>
          <w:rFonts w:cstheme="minorHAnsi"/>
          <w:sz w:val="20"/>
          <w:szCs w:val="20"/>
        </w:rPr>
        <w:t>he separation of his or her skin from an underlying tissue (such as degloving or scalping)</w:t>
      </w:r>
    </w:p>
    <w:p w14:paraId="6A80BE1B" w14:textId="0108B325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spinal injury</w:t>
      </w:r>
    </w:p>
    <w:p w14:paraId="45CD3EB9" w14:textId="334D0A33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The loss of a bodily function</w:t>
      </w:r>
    </w:p>
    <w:p w14:paraId="2D8D192D" w14:textId="05185005" w:rsidR="00BC17E1" w:rsidRPr="006F7F3A" w:rsidRDefault="00BC17E1" w:rsidP="006F7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Serious lacerations</w:t>
      </w:r>
    </w:p>
    <w:p w14:paraId="57C2FE99" w14:textId="29777B67" w:rsidR="00BC17E1" w:rsidRPr="006F7F3A" w:rsidRDefault="00BC17E1" w:rsidP="00BC1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 xml:space="preserve">Medical </w:t>
      </w:r>
      <w:r w:rsidR="00065E3A" w:rsidRPr="006F7F3A">
        <w:rPr>
          <w:rFonts w:cstheme="minorHAnsi"/>
          <w:sz w:val="20"/>
          <w:szCs w:val="20"/>
        </w:rPr>
        <w:t>treatment (treatment by a doctor) within 48 hours of exposure to a substance</w:t>
      </w:r>
    </w:p>
    <w:p w14:paraId="1DA02E92" w14:textId="77777777" w:rsidR="00BC17E1" w:rsidRPr="006F7F3A" w:rsidRDefault="00BC17E1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23C9AC6" w14:textId="5A3C369D" w:rsidR="00BC17E1" w:rsidRPr="006F7F3A" w:rsidRDefault="00065E3A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  <w:r w:rsidRPr="006F7F3A">
        <w:rPr>
          <w:rFonts w:cstheme="minorHAnsi"/>
          <w:b/>
          <w:sz w:val="20"/>
          <w:szCs w:val="20"/>
          <w:shd w:val="clear" w:color="auto" w:fill="FFFFFF"/>
        </w:rPr>
        <w:t>Any infection to which the carrying out of work is a significant contributing factor, including any infection that is reliably attributable to carrying out work</w:t>
      </w:r>
    </w:p>
    <w:p w14:paraId="5307FB5A" w14:textId="74428F1F" w:rsidR="002F69F7" w:rsidRPr="006F7F3A" w:rsidRDefault="002F69F7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</w:p>
    <w:p w14:paraId="76BF44F6" w14:textId="77777777" w:rsidR="002F69F7" w:rsidRPr="006F7F3A" w:rsidRDefault="002F69F7" w:rsidP="006F7F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with micro-organisms</w:t>
      </w:r>
    </w:p>
    <w:p w14:paraId="22C58C67" w14:textId="2706FFEC" w:rsidR="002F69F7" w:rsidRPr="006F7F3A" w:rsidRDefault="002F69F7" w:rsidP="006F7F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that involves providing treatment or care to a person</w:t>
      </w:r>
    </w:p>
    <w:p w14:paraId="0FA808CA" w14:textId="271F4EFD" w:rsidR="002F69F7" w:rsidRPr="006F7F3A" w:rsidRDefault="002F69F7" w:rsidP="006F7F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that involves contact with human blood or body substances</w:t>
      </w:r>
    </w:p>
    <w:p w14:paraId="3C65D7CB" w14:textId="4D28F000" w:rsidR="002F69F7" w:rsidRPr="006F7F3A" w:rsidRDefault="002F69F7" w:rsidP="006F7F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that involves handling or contact with animals, animal hides, skins, wool or hair, animal carcasses or animal waste products</w:t>
      </w:r>
    </w:p>
    <w:p w14:paraId="368BFED3" w14:textId="77777777" w:rsidR="002F69F7" w:rsidRPr="006F7F3A" w:rsidRDefault="002F69F7" w:rsidP="002F69F7">
      <w:pPr>
        <w:shd w:val="clear" w:color="auto" w:fill="FFFFFF"/>
        <w:spacing w:after="0" w:line="360" w:lineRule="atLeast"/>
        <w:rPr>
          <w:rFonts w:eastAsia="Times New Roman" w:cstheme="minorHAnsi"/>
          <w:sz w:val="20"/>
          <w:szCs w:val="20"/>
          <w:lang w:eastAsia="en-AU"/>
        </w:rPr>
      </w:pPr>
    </w:p>
    <w:p w14:paraId="7E157F43" w14:textId="1EB6D1F1" w:rsidR="002F69F7" w:rsidRPr="006F7F3A" w:rsidRDefault="002F69F7" w:rsidP="002F69F7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en-AU"/>
        </w:rPr>
      </w:pPr>
      <w:r w:rsidRPr="006F7F3A">
        <w:rPr>
          <w:rFonts w:cstheme="minorHAnsi"/>
          <w:b/>
          <w:sz w:val="20"/>
          <w:szCs w:val="20"/>
          <w:shd w:val="clear" w:color="auto" w:fill="FFFFFF"/>
        </w:rPr>
        <w:t>The following occupational zoonoses contracted in the course of work involving the handling or contact with animals, animal hides, skins, wool or hair, animal carcasses or animal waste products</w:t>
      </w:r>
    </w:p>
    <w:p w14:paraId="387999E3" w14:textId="77777777" w:rsidR="002F69F7" w:rsidRPr="006F7F3A" w:rsidRDefault="002F69F7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shd w:val="clear" w:color="auto" w:fill="FFFFFF"/>
        </w:rPr>
      </w:pPr>
    </w:p>
    <w:p w14:paraId="66750462" w14:textId="77097D85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Q fever</w:t>
      </w:r>
    </w:p>
    <w:p w14:paraId="422142C4" w14:textId="6F53926F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Anthrax</w:t>
      </w:r>
    </w:p>
    <w:p w14:paraId="7425972B" w14:textId="44CDCC70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Leptospirosis</w:t>
      </w:r>
    </w:p>
    <w:p w14:paraId="2628AF78" w14:textId="3FC91524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Brucellosis</w:t>
      </w:r>
    </w:p>
    <w:p w14:paraId="203CDEDF" w14:textId="5BCD7745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Hendra virus</w:t>
      </w:r>
    </w:p>
    <w:p w14:paraId="74658022" w14:textId="191CC59F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Avian influenza</w:t>
      </w:r>
    </w:p>
    <w:p w14:paraId="07EC11D7" w14:textId="12E2D286" w:rsidR="00065E3A" w:rsidRPr="006F7F3A" w:rsidRDefault="00065E3A" w:rsidP="006F7F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Psittacosis</w:t>
      </w:r>
    </w:p>
    <w:p w14:paraId="22B30D5D" w14:textId="17AB2437" w:rsidR="002F69F7" w:rsidRPr="006F7F3A" w:rsidRDefault="002F69F7" w:rsidP="002F69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A87CD7" w14:textId="1A0A92BF" w:rsidR="00733CD0" w:rsidRPr="00DF3D90" w:rsidRDefault="00733CD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DF3D90">
        <w:rPr>
          <w:rFonts w:cstheme="minorHAnsi"/>
          <w:b/>
          <w:color w:val="C00000"/>
        </w:rPr>
        <w:t>What is a dangerous incident?</w:t>
      </w:r>
    </w:p>
    <w:p w14:paraId="68C5923A" w14:textId="52412199" w:rsidR="00733CD0" w:rsidRPr="006F7F3A" w:rsidRDefault="00733CD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dangerous incident is an incident in relation to a workplace that exposes a worker or any other person to a serious risk to a</w:t>
      </w:r>
      <w:r w:rsidR="00BC17E1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person's health or safety emanating from an immediate or imminent exposure to:</w:t>
      </w:r>
    </w:p>
    <w:p w14:paraId="27B2D548" w14:textId="12ACF7D0" w:rsidR="00FC4F34" w:rsidRPr="006F7F3A" w:rsidRDefault="00FC4F34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35AF69" w14:textId="07E69F4A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an uncontrolled escape, spillage or leakage of a substance</w:t>
      </w:r>
    </w:p>
    <w:p w14:paraId="11974037" w14:textId="5D7FB8EF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an uncontrolled implosion, explosion or fire</w:t>
      </w:r>
    </w:p>
    <w:p w14:paraId="72873520" w14:textId="6CE66363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an uncontrolled escape of gas or steam</w:t>
      </w:r>
    </w:p>
    <w:p w14:paraId="480E00D7" w14:textId="1F7BD6A6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an uncontrolled escape of a pressurised substance</w:t>
      </w:r>
    </w:p>
    <w:p w14:paraId="5C430774" w14:textId="49DF8847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electric shock</w:t>
      </w:r>
    </w:p>
    <w:p w14:paraId="1281D4B2" w14:textId="50BEFC3D" w:rsidR="00FC4F34" w:rsidRPr="006F7F3A" w:rsidRDefault="00DF3D90" w:rsidP="00DF3D90">
      <w:pPr>
        <w:numPr>
          <w:ilvl w:val="0"/>
          <w:numId w:val="10"/>
        </w:numPr>
        <w:shd w:val="clear" w:color="auto" w:fill="FFFFFF"/>
        <w:tabs>
          <w:tab w:val="clear" w:pos="382"/>
          <w:tab w:val="num" w:pos="426"/>
        </w:tabs>
        <w:spacing w:after="0" w:line="240" w:lineRule="auto"/>
        <w:ind w:left="315" w:hanging="315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FC4F34" w:rsidRPr="006F7F3A">
        <w:rPr>
          <w:rFonts w:eastAsia="Times New Roman" w:cstheme="minorHAnsi"/>
          <w:sz w:val="20"/>
          <w:szCs w:val="20"/>
          <w:lang w:eastAsia="en-AU"/>
        </w:rPr>
        <w:t>the fall or release from a height of any plant, substance or thing</w:t>
      </w:r>
    </w:p>
    <w:p w14:paraId="19C96531" w14:textId="015A234F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the collapse, overturning, failure or malfunction of, or damage to, any plant that is required to be  authorised for use in accordance with the regulations</w:t>
      </w:r>
    </w:p>
    <w:p w14:paraId="5E3BC8F0" w14:textId="77777777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the collapse or partial collapse of a structure</w:t>
      </w:r>
    </w:p>
    <w:p w14:paraId="36988B9C" w14:textId="77777777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the collapse or failure of an excavation or of any shoring supporting an excavation</w:t>
      </w:r>
    </w:p>
    <w:p w14:paraId="1530B325" w14:textId="77777777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the inrush of water, mud or gas in workings, in an underground excavation or tunnel</w:t>
      </w:r>
    </w:p>
    <w:p w14:paraId="08555342" w14:textId="77777777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the interruption of the main system of ventilation in an underground excavation or tunnel</w:t>
      </w:r>
    </w:p>
    <w:p w14:paraId="4C67C306" w14:textId="77777777" w:rsidR="00FC4F34" w:rsidRPr="006F7F3A" w:rsidRDefault="00FC4F34" w:rsidP="00DF3D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any other event prescribed under a regulation; but does not include an incident of a prescribed kind.</w:t>
      </w:r>
    </w:p>
    <w:p w14:paraId="2D2B68E5" w14:textId="77777777" w:rsidR="00FC4F34" w:rsidRPr="006F7F3A" w:rsidRDefault="00FC4F34" w:rsidP="006F7F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DE7B39" w14:textId="77777777" w:rsidR="00CB59C6" w:rsidRPr="00DF3D90" w:rsidRDefault="00CB59C6" w:rsidP="00CB5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DF3D90">
        <w:rPr>
          <w:rFonts w:cstheme="minorHAnsi"/>
          <w:b/>
          <w:color w:val="FF0000"/>
        </w:rPr>
        <w:t>Electrical incidents and notifications</w:t>
      </w:r>
    </w:p>
    <w:p w14:paraId="302A27A1" w14:textId="77777777" w:rsidR="00CB59C6" w:rsidRPr="006F7F3A" w:rsidRDefault="00CB59C6" w:rsidP="00CB59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 person conducting a business or undertaking (PCBU) must, under the Electrical Safety Regulation 2013 (the ES Regulation), notify the regulator once they become aware of a serious electrical incident (SEI) or dangerous electrical event (DEE) arising out of the conduct of their business or undertaking.</w:t>
      </w:r>
    </w:p>
    <w:p w14:paraId="2145DA50" w14:textId="77777777" w:rsidR="00CB59C6" w:rsidRPr="006F7F3A" w:rsidRDefault="00CB59C6" w:rsidP="00CB59C6">
      <w:pPr>
        <w:shd w:val="clear" w:color="auto" w:fill="FFFFFF"/>
        <w:spacing w:before="240" w:after="240" w:line="240" w:lineRule="auto"/>
        <w:outlineLvl w:val="1"/>
        <w:rPr>
          <w:rFonts w:eastAsia="Times New Roman" w:cstheme="minorHAnsi"/>
          <w:b/>
          <w:color w:val="C00000"/>
          <w:sz w:val="20"/>
          <w:szCs w:val="20"/>
          <w:lang w:eastAsia="en-AU"/>
        </w:rPr>
      </w:pPr>
      <w:r w:rsidRPr="006F7F3A">
        <w:rPr>
          <w:rFonts w:eastAsia="Times New Roman" w:cstheme="minorHAnsi"/>
          <w:b/>
          <w:color w:val="C00000"/>
          <w:sz w:val="20"/>
          <w:szCs w:val="20"/>
          <w:lang w:eastAsia="en-AU"/>
        </w:rPr>
        <w:t>Serious electrical incident</w:t>
      </w:r>
    </w:p>
    <w:p w14:paraId="773244BB" w14:textId="2F8A935A" w:rsidR="00CB59C6" w:rsidRPr="00DF3D90" w:rsidRDefault="00CB59C6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DF3D90">
        <w:rPr>
          <w:rFonts w:cstheme="minorHAnsi"/>
          <w:sz w:val="20"/>
          <w:szCs w:val="20"/>
          <w:shd w:val="clear" w:color="auto" w:fill="FFFFFF"/>
        </w:rPr>
        <w:t>includes where a person:</w:t>
      </w:r>
    </w:p>
    <w:p w14:paraId="7243BAD6" w14:textId="77777777" w:rsidR="00CB59C6" w:rsidRPr="006F7F3A" w:rsidRDefault="00CB59C6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8CF699D" w14:textId="4B158346" w:rsidR="00CB59C6" w:rsidRPr="006F7F3A" w:rsidRDefault="00DF3D90" w:rsidP="00DF3D90">
      <w:pPr>
        <w:numPr>
          <w:ilvl w:val="0"/>
          <w:numId w:val="11"/>
        </w:numPr>
        <w:shd w:val="clear" w:color="auto" w:fill="FFFFFF"/>
        <w:tabs>
          <w:tab w:val="clear" w:pos="810"/>
          <w:tab w:val="left" w:pos="142"/>
          <w:tab w:val="num" w:pos="28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 xml:space="preserve">   </w:t>
      </w:r>
      <w:r w:rsidR="00CB59C6" w:rsidRPr="006F7F3A">
        <w:rPr>
          <w:rFonts w:eastAsia="Times New Roman" w:cstheme="minorHAnsi"/>
          <w:sz w:val="20"/>
          <w:szCs w:val="20"/>
          <w:lang w:eastAsia="en-AU"/>
        </w:rPr>
        <w:t>is killed by electricity</w:t>
      </w:r>
    </w:p>
    <w:p w14:paraId="7813A7BD" w14:textId="77777777" w:rsidR="00CB59C6" w:rsidRPr="006F7F3A" w:rsidRDefault="00CB59C6" w:rsidP="00DF3D90">
      <w:pPr>
        <w:pStyle w:val="ListParagraph"/>
        <w:numPr>
          <w:ilvl w:val="0"/>
          <w:numId w:val="11"/>
        </w:numPr>
        <w:shd w:val="clear" w:color="auto" w:fill="FFFFFF"/>
        <w:tabs>
          <w:tab w:val="clear" w:pos="810"/>
          <w:tab w:val="num" w:pos="28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receives a shock or injury from electricity, and is treated for the shock or injury by or under the supervision of a doctor</w:t>
      </w:r>
    </w:p>
    <w:p w14:paraId="2516F998" w14:textId="77777777" w:rsidR="00CB59C6" w:rsidRPr="006F7F3A" w:rsidRDefault="00CB59C6" w:rsidP="00DF3D90">
      <w:pPr>
        <w:numPr>
          <w:ilvl w:val="0"/>
          <w:numId w:val="11"/>
        </w:numPr>
        <w:shd w:val="clear" w:color="auto" w:fill="FFFFFF"/>
        <w:tabs>
          <w:tab w:val="clear" w:pos="810"/>
          <w:tab w:val="num" w:pos="284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receives a shock or injury from electricity at high voltage, whether or not the person is treated for the shock or injury by or under the supervision of a doctor.</w:t>
      </w:r>
    </w:p>
    <w:p w14:paraId="4E2314C4" w14:textId="77777777" w:rsidR="00CB59C6" w:rsidRPr="006F7F3A" w:rsidRDefault="00CB59C6" w:rsidP="00CB59C6">
      <w:pPr>
        <w:pStyle w:val="Heading3"/>
        <w:shd w:val="clear" w:color="auto" w:fill="FFFFFF"/>
        <w:spacing w:before="240" w:after="24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F7F3A">
        <w:rPr>
          <w:rFonts w:asciiTheme="minorHAnsi" w:hAnsiTheme="minorHAnsi" w:cstheme="minorHAnsi"/>
          <w:b/>
          <w:color w:val="FF0000"/>
          <w:sz w:val="20"/>
          <w:szCs w:val="20"/>
        </w:rPr>
        <w:t>What is “treatment”?</w:t>
      </w:r>
    </w:p>
    <w:p w14:paraId="32E07A1F" w14:textId="77777777" w:rsidR="00CB59C6" w:rsidRPr="006F7F3A" w:rsidRDefault="00CB59C6" w:rsidP="00CB59C6">
      <w:pPr>
        <w:pStyle w:val="NormalWeb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r w:rsidRPr="006F7F3A">
        <w:rPr>
          <w:rFonts w:asciiTheme="minorHAnsi" w:hAnsiTheme="minorHAnsi" w:cstheme="minorHAnsi"/>
          <w:sz w:val="20"/>
          <w:szCs w:val="20"/>
        </w:rPr>
        <w:t>Examples of treatment may include:</w:t>
      </w:r>
    </w:p>
    <w:p w14:paraId="68B9C5B6" w14:textId="77777777" w:rsidR="00CB59C6" w:rsidRPr="006F7F3A" w:rsidRDefault="00CB59C6" w:rsidP="00DF3D90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the application of creams or dressings to burns;</w:t>
      </w:r>
    </w:p>
    <w:p w14:paraId="39E2B7C6" w14:textId="77777777" w:rsidR="00CB59C6" w:rsidRPr="006F7F3A" w:rsidRDefault="00CB59C6" w:rsidP="00DF3D90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cleaning and dressing of wounds, cuts or abrasions;</w:t>
      </w:r>
    </w:p>
    <w:p w14:paraId="49B10CE8" w14:textId="77777777" w:rsidR="00CB59C6" w:rsidRPr="006F7F3A" w:rsidRDefault="00CB59C6" w:rsidP="00DF3D90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setting of broken bones or strapping of strains or sprains;</w:t>
      </w:r>
    </w:p>
    <w:p w14:paraId="2849024A" w14:textId="77777777" w:rsidR="00CB59C6" w:rsidRPr="006F7F3A" w:rsidRDefault="00CB59C6" w:rsidP="00DF3D90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administering/prescribing of medications.</w:t>
      </w:r>
    </w:p>
    <w:p w14:paraId="13E99AD7" w14:textId="1858A856" w:rsidR="00CB59C6" w:rsidRPr="006F7F3A" w:rsidRDefault="00CB59C6" w:rsidP="00DF3D90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F7F3A">
        <w:rPr>
          <w:rFonts w:asciiTheme="minorHAnsi" w:hAnsiTheme="minorHAnsi" w:cstheme="minorHAnsi"/>
          <w:b/>
          <w:color w:val="FF0000"/>
          <w:sz w:val="20"/>
          <w:szCs w:val="20"/>
        </w:rPr>
        <w:t>Once treatment is administered, regardless of the level of treatment, it is reportable</w:t>
      </w:r>
    </w:p>
    <w:p w14:paraId="1C3E973A" w14:textId="4197676F" w:rsidR="00CB59C6" w:rsidRDefault="00CB59C6" w:rsidP="00DF3D90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7F3A">
        <w:rPr>
          <w:rFonts w:asciiTheme="minorHAnsi" w:hAnsiTheme="minorHAnsi" w:cstheme="minorHAnsi"/>
          <w:sz w:val="20"/>
          <w:szCs w:val="20"/>
          <w:shd w:val="clear" w:color="auto" w:fill="FFFFFF"/>
        </w:rPr>
        <w:t>However, treatment does not include periods of precautionary observation or non-invasive monitoring such as an electrocardiogram (ECG).</w:t>
      </w:r>
    </w:p>
    <w:p w14:paraId="6867E896" w14:textId="77777777" w:rsidR="00DF3D90" w:rsidRPr="006F7F3A" w:rsidRDefault="00DF3D90" w:rsidP="00DF3D90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098414FD" w14:textId="1E3B8A3B" w:rsidR="00CB59C6" w:rsidRPr="006F7F3A" w:rsidRDefault="00527524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6F7F3A">
        <w:rPr>
          <w:rStyle w:val="Strong"/>
          <w:rFonts w:cstheme="minorHAnsi"/>
          <w:color w:val="FF0000"/>
          <w:sz w:val="20"/>
          <w:szCs w:val="20"/>
          <w:shd w:val="clear" w:color="auto" w:fill="FFFFFF"/>
        </w:rPr>
        <w:t>High Voltage:</w:t>
      </w:r>
      <w:r w:rsidRPr="006F7F3A">
        <w:rPr>
          <w:rStyle w:val="apple-converted-space"/>
          <w:rFonts w:cstheme="minorHAnsi"/>
          <w:color w:val="FF0000"/>
          <w:sz w:val="20"/>
          <w:szCs w:val="20"/>
          <w:shd w:val="clear" w:color="auto" w:fill="FFFFFF"/>
        </w:rPr>
        <w:t> </w:t>
      </w:r>
      <w:r w:rsidRPr="006F7F3A">
        <w:rPr>
          <w:rFonts w:cstheme="minorHAnsi"/>
          <w:b/>
          <w:color w:val="FF0000"/>
          <w:sz w:val="20"/>
          <w:szCs w:val="20"/>
          <w:shd w:val="clear" w:color="auto" w:fill="FFFFFF"/>
        </w:rPr>
        <w:t>Any electric shock or injury received from a high voltage source of electricity must be reported regardless of whether treatment for the shock or injury was received.</w:t>
      </w:r>
    </w:p>
    <w:p w14:paraId="66756DF2" w14:textId="77777777" w:rsidR="00CB59C6" w:rsidRPr="006F7F3A" w:rsidRDefault="00CB59C6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1E5768E" w14:textId="77777777" w:rsidR="00527524" w:rsidRPr="006F7F3A" w:rsidRDefault="00527524" w:rsidP="00527524">
      <w:pPr>
        <w:pStyle w:val="Heading2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Cs w:val="0"/>
          <w:color w:val="FF0000"/>
          <w:sz w:val="20"/>
          <w:szCs w:val="20"/>
        </w:rPr>
      </w:pPr>
      <w:r w:rsidRPr="006F7F3A">
        <w:rPr>
          <w:rFonts w:asciiTheme="minorHAnsi" w:hAnsiTheme="minorHAnsi" w:cstheme="minorHAnsi"/>
          <w:bCs w:val="0"/>
          <w:color w:val="FF0000"/>
          <w:sz w:val="20"/>
          <w:szCs w:val="20"/>
        </w:rPr>
        <w:t>Dangerous electrical event</w:t>
      </w:r>
    </w:p>
    <w:p w14:paraId="29CBBBD1" w14:textId="028BBC9D" w:rsidR="00527524" w:rsidRPr="006F7F3A" w:rsidRDefault="00527524" w:rsidP="006F7F3A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when a person, for any reason, is electrically unsafe around high voltage electrical equipment, even if the person doesn't receive an electric shock or injury</w:t>
      </w:r>
    </w:p>
    <w:p w14:paraId="07F106FD" w14:textId="77777777" w:rsidR="00527524" w:rsidRPr="006F7F3A" w:rsidRDefault="00527524" w:rsidP="006F7F3A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significant property damage caused by electricity or something originating from electricity e.g. electrical fire</w:t>
      </w:r>
    </w:p>
    <w:p w14:paraId="44A5C504" w14:textId="77777777" w:rsidR="00527524" w:rsidRPr="006F7F3A" w:rsidRDefault="00527524" w:rsidP="006F7F3A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unlicensed electrical work</w:t>
      </w:r>
    </w:p>
    <w:p w14:paraId="268411A2" w14:textId="77777777" w:rsidR="00527524" w:rsidRPr="006F7F3A" w:rsidRDefault="00527524" w:rsidP="006F7F3A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unsafe electrical work</w:t>
      </w:r>
    </w:p>
    <w:p w14:paraId="33A52BE6" w14:textId="77777777" w:rsidR="00527524" w:rsidRPr="006F7F3A" w:rsidRDefault="00527524" w:rsidP="006F7F3A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rPr>
          <w:rFonts w:eastAsia="Times New Roman" w:cstheme="minorHAnsi"/>
          <w:sz w:val="20"/>
          <w:szCs w:val="20"/>
          <w:lang w:eastAsia="en-AU"/>
        </w:rPr>
      </w:pPr>
      <w:r w:rsidRPr="006F7F3A">
        <w:rPr>
          <w:rFonts w:eastAsia="Times New Roman" w:cstheme="minorHAnsi"/>
          <w:sz w:val="20"/>
          <w:szCs w:val="20"/>
          <w:lang w:eastAsia="en-AU"/>
        </w:rPr>
        <w:t>unsafe electrical equipment or electrical equipment that does not have electrical equipment safety system (EESS) approval markings.</w:t>
      </w:r>
    </w:p>
    <w:p w14:paraId="04B09511" w14:textId="77777777" w:rsidR="00CB59C6" w:rsidRPr="006F7F3A" w:rsidRDefault="00CB59C6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05E82C85" w14:textId="0513B3D0" w:rsidR="00733CD0" w:rsidRDefault="00733CD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DF3D90">
        <w:rPr>
          <w:rFonts w:cstheme="minorHAnsi"/>
          <w:b/>
          <w:color w:val="FF0000"/>
        </w:rPr>
        <w:t>A prescribed reason to disturb an incident site is action:</w:t>
      </w:r>
    </w:p>
    <w:p w14:paraId="5FE5D2DB" w14:textId="77777777" w:rsidR="00DF3D90" w:rsidRPr="00DF3D90" w:rsidRDefault="00DF3D9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370092B4" w14:textId="77777777" w:rsidR="00733CD0" w:rsidRPr="006F7F3A" w:rsidRDefault="00733CD0" w:rsidP="003606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to assist an injured person</w:t>
      </w:r>
    </w:p>
    <w:p w14:paraId="2C08D98F" w14:textId="77777777" w:rsidR="00733CD0" w:rsidRPr="006F7F3A" w:rsidRDefault="00733CD0" w:rsidP="003606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to remove a deceased person</w:t>
      </w:r>
    </w:p>
    <w:p w14:paraId="6A8F1871" w14:textId="77777777" w:rsidR="00733CD0" w:rsidRPr="006F7F3A" w:rsidRDefault="00733CD0" w:rsidP="003606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essential to make the site safe or to minimise the risk of a further notifiable incident</w:t>
      </w:r>
    </w:p>
    <w:p w14:paraId="2CAA6FC9" w14:textId="4D4F5AD1" w:rsidR="00733CD0" w:rsidRPr="006F7F3A" w:rsidRDefault="00733CD0" w:rsidP="00733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associated with a police investigation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for which an inspector or WHSQ has given permission – a direction that a scene may be disturbed may be given in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person or by a telephone call.</w:t>
      </w:r>
    </w:p>
    <w:p w14:paraId="76D33FD2" w14:textId="77777777" w:rsidR="003606F9" w:rsidRPr="006F7F3A" w:rsidRDefault="003606F9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6F6F03" w14:textId="7CF201F1" w:rsidR="00733CD0" w:rsidRPr="006F7F3A" w:rsidRDefault="00733CD0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 xml:space="preserve">Contact </w:t>
      </w:r>
      <w:r w:rsidR="00DF3D90">
        <w:rPr>
          <w:rFonts w:cstheme="minorHAnsi"/>
          <w:sz w:val="20"/>
          <w:szCs w:val="20"/>
        </w:rPr>
        <w:t>WorkSafe Qld</w:t>
      </w:r>
      <w:r w:rsidRPr="006F7F3A">
        <w:rPr>
          <w:rFonts w:cstheme="minorHAnsi"/>
          <w:sz w:val="20"/>
          <w:szCs w:val="20"/>
        </w:rPr>
        <w:t xml:space="preserve"> on 1300 362 128 if the incident occurs outside of business hours and you wish to disturb the incident site. A WHSQ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on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call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Pr="006F7F3A">
        <w:rPr>
          <w:rFonts w:cstheme="minorHAnsi"/>
          <w:sz w:val="20"/>
          <w:szCs w:val="20"/>
        </w:rPr>
        <w:t>inspector will return your call.</w:t>
      </w:r>
      <w:r w:rsidR="00DF3D90">
        <w:rPr>
          <w:rFonts w:cstheme="minorHAnsi"/>
          <w:sz w:val="20"/>
          <w:szCs w:val="20"/>
        </w:rPr>
        <w:t xml:space="preserve"> </w:t>
      </w:r>
    </w:p>
    <w:p w14:paraId="5D78FFCF" w14:textId="4157039E" w:rsidR="00733CD0" w:rsidRPr="006F7F3A" w:rsidRDefault="008028F7" w:rsidP="00733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7F3A">
        <w:rPr>
          <w:rFonts w:cstheme="minorHAnsi"/>
          <w:sz w:val="20"/>
          <w:szCs w:val="20"/>
        </w:rPr>
        <w:t>T</w:t>
      </w:r>
      <w:r w:rsidR="00733CD0" w:rsidRPr="006F7F3A">
        <w:rPr>
          <w:rFonts w:cstheme="minorHAnsi"/>
          <w:sz w:val="20"/>
          <w:szCs w:val="20"/>
        </w:rPr>
        <w:t>he person conducting a business of undertaking must keep a record of each notifiable incident for at least five (5) years from</w:t>
      </w:r>
      <w:r w:rsidR="003606F9" w:rsidRPr="006F7F3A">
        <w:rPr>
          <w:rFonts w:cstheme="minorHAnsi"/>
          <w:sz w:val="20"/>
          <w:szCs w:val="20"/>
        </w:rPr>
        <w:t xml:space="preserve"> </w:t>
      </w:r>
      <w:r w:rsidR="00733CD0" w:rsidRPr="006F7F3A">
        <w:rPr>
          <w:rFonts w:cstheme="minorHAnsi"/>
          <w:sz w:val="20"/>
          <w:szCs w:val="20"/>
        </w:rPr>
        <w:t>the date notified to WHSQ.</w:t>
      </w:r>
    </w:p>
    <w:p w14:paraId="4E2CA3B2" w14:textId="55D88C5C" w:rsidR="008028F7" w:rsidRPr="00DF3D90" w:rsidRDefault="00DF3D90" w:rsidP="003606F9">
      <w:pPr>
        <w:rPr>
          <w:rFonts w:cstheme="minorHAnsi"/>
          <w:b/>
          <w:color w:val="FF0000"/>
        </w:rPr>
      </w:pPr>
      <w:r w:rsidRPr="00DF3D90">
        <w:rPr>
          <w:rFonts w:cstheme="minorHAnsi"/>
          <w:b/>
          <w:color w:val="FF0000"/>
          <w:sz w:val="20"/>
          <w:szCs w:val="20"/>
        </w:rPr>
        <w:t># Note Qld Synod Office WHS will assist with the notification to WorkSafe QLD</w:t>
      </w:r>
    </w:p>
    <w:p w14:paraId="33930270" w14:textId="77777777" w:rsidR="00F429D0" w:rsidRPr="003606F9" w:rsidRDefault="00F429D0" w:rsidP="003606F9">
      <w:pPr>
        <w:rPr>
          <w:rFonts w:cstheme="minorHAnsi"/>
        </w:rPr>
      </w:pPr>
    </w:p>
    <w:sectPr w:rsidR="00F429D0" w:rsidRPr="003606F9" w:rsidSect="00DF3D90">
      <w:headerReference w:type="default" r:id="rId7"/>
      <w:footerReference w:type="default" r:id="rId8"/>
      <w:pgSz w:w="11906" w:h="16838"/>
      <w:pgMar w:top="1418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9D6A" w14:textId="77777777" w:rsidR="007E6CD8" w:rsidRDefault="007E6CD8" w:rsidP="007E6CD8">
      <w:pPr>
        <w:spacing w:after="0" w:line="240" w:lineRule="auto"/>
      </w:pPr>
      <w:r>
        <w:separator/>
      </w:r>
    </w:p>
  </w:endnote>
  <w:endnote w:type="continuationSeparator" w:id="0">
    <w:p w14:paraId="209C4421" w14:textId="77777777" w:rsidR="007E6CD8" w:rsidRDefault="007E6CD8" w:rsidP="007E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68BD" w14:textId="691DEC95" w:rsidR="006F7F3A" w:rsidRPr="006F7F3A" w:rsidRDefault="006F7F3A">
    <w:pPr>
      <w:pStyle w:val="Footer"/>
      <w:rPr>
        <w:sz w:val="16"/>
        <w:szCs w:val="16"/>
      </w:rPr>
    </w:pPr>
    <w:r w:rsidRPr="006F7F3A">
      <w:rPr>
        <w:sz w:val="16"/>
        <w:szCs w:val="16"/>
      </w:rPr>
      <w:t xml:space="preserve">Notifiable Incident </w:t>
    </w:r>
    <w:r w:rsidR="003913A6">
      <w:rPr>
        <w:sz w:val="16"/>
        <w:szCs w:val="16"/>
      </w:rPr>
      <w:t>Definitions</w:t>
    </w:r>
    <w:r w:rsidRPr="006F7F3A">
      <w:rPr>
        <w:sz w:val="16"/>
        <w:szCs w:val="16"/>
      </w:rPr>
      <w:t xml:space="preserve"> WorkSafe Qld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A461" w14:textId="77777777" w:rsidR="007E6CD8" w:rsidRDefault="007E6CD8" w:rsidP="007E6CD8">
      <w:pPr>
        <w:spacing w:after="0" w:line="240" w:lineRule="auto"/>
      </w:pPr>
      <w:r>
        <w:separator/>
      </w:r>
    </w:p>
  </w:footnote>
  <w:footnote w:type="continuationSeparator" w:id="0">
    <w:p w14:paraId="633A54E8" w14:textId="77777777" w:rsidR="007E6CD8" w:rsidRDefault="007E6CD8" w:rsidP="007E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0F69" w14:textId="77777777" w:rsidR="006F7F3A" w:rsidRDefault="006F7F3A" w:rsidP="006F7F3A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915F265" wp14:editId="0D89993C">
          <wp:extent cx="1256030" cy="387985"/>
          <wp:effectExtent l="0" t="0" r="127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</w:t>
    </w:r>
  </w:p>
  <w:p w14:paraId="3D0A84C5" w14:textId="716F603B" w:rsidR="007E6CD8" w:rsidRPr="007E6CD8" w:rsidRDefault="006F7F3A" w:rsidP="006F7F3A">
    <w:pPr>
      <w:pStyle w:val="Header"/>
      <w:rPr>
        <w:b/>
        <w:sz w:val="40"/>
        <w:szCs w:val="40"/>
      </w:rPr>
    </w:pPr>
    <w:r w:rsidRPr="00035636">
      <w:rPr>
        <w:rFonts w:cstheme="minorHAnsi"/>
        <w:b/>
        <w:sz w:val="20"/>
        <w:szCs w:val="20"/>
      </w:rPr>
      <w:t>SAFE</w:t>
    </w:r>
    <w:r w:rsidRPr="00035636">
      <w:rPr>
        <w:rFonts w:cstheme="minorHAnsi"/>
        <w:sz w:val="20"/>
        <w:szCs w:val="20"/>
      </w:rPr>
      <w:t>MINISTRY</w:t>
    </w:r>
    <w:r w:rsidRPr="00035636">
      <w:rPr>
        <w:rFonts w:cstheme="minorHAnsi"/>
        <w:b/>
        <w:sz w:val="20"/>
        <w:szCs w:val="20"/>
        <w:lang w:eastAsia="en-AU"/>
      </w:rPr>
      <w:t xml:space="preserve"> WHS</w:t>
    </w:r>
    <w:r>
      <w:rPr>
        <w:b/>
        <w:sz w:val="40"/>
        <w:szCs w:val="40"/>
      </w:rPr>
      <w:t xml:space="preserve">                  </w:t>
    </w:r>
    <w:r w:rsidR="007E6CD8" w:rsidRPr="007E6CD8">
      <w:rPr>
        <w:b/>
        <w:sz w:val="40"/>
        <w:szCs w:val="40"/>
      </w:rPr>
      <w:t>Notifiable Incidents</w:t>
    </w:r>
    <w:r>
      <w:rPr>
        <w:b/>
        <w:sz w:val="40"/>
        <w:szCs w:val="40"/>
      </w:rPr>
      <w:t xml:space="preserve"> D</w:t>
    </w:r>
    <w:r w:rsidR="008E41FD">
      <w:rPr>
        <w:b/>
        <w:sz w:val="40"/>
        <w:szCs w:val="40"/>
      </w:rPr>
      <w:t>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03E7"/>
    <w:multiLevelType w:val="hybridMultilevel"/>
    <w:tmpl w:val="B6AEC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671"/>
    <w:multiLevelType w:val="multilevel"/>
    <w:tmpl w:val="B32E81E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60E2"/>
    <w:multiLevelType w:val="hybridMultilevel"/>
    <w:tmpl w:val="0ED2E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7597E"/>
    <w:multiLevelType w:val="hybridMultilevel"/>
    <w:tmpl w:val="1BCE1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96DF8"/>
    <w:multiLevelType w:val="multilevel"/>
    <w:tmpl w:val="242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E026B"/>
    <w:multiLevelType w:val="multilevel"/>
    <w:tmpl w:val="C6CE4882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66FAF"/>
    <w:multiLevelType w:val="hybridMultilevel"/>
    <w:tmpl w:val="BE1CCC88"/>
    <w:lvl w:ilvl="0" w:tplc="F606C6B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51EDA"/>
    <w:multiLevelType w:val="multilevel"/>
    <w:tmpl w:val="6D3E717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E5365"/>
    <w:multiLevelType w:val="multilevel"/>
    <w:tmpl w:val="410A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86E98"/>
    <w:multiLevelType w:val="hybridMultilevel"/>
    <w:tmpl w:val="7B28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CA3"/>
    <w:multiLevelType w:val="hybridMultilevel"/>
    <w:tmpl w:val="499AF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87793"/>
    <w:multiLevelType w:val="hybridMultilevel"/>
    <w:tmpl w:val="05749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C60A2"/>
    <w:multiLevelType w:val="hybridMultilevel"/>
    <w:tmpl w:val="CEFC1D0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D0"/>
    <w:rsid w:val="00065E3A"/>
    <w:rsid w:val="002F69F7"/>
    <w:rsid w:val="003606F9"/>
    <w:rsid w:val="003913A6"/>
    <w:rsid w:val="00527524"/>
    <w:rsid w:val="0060394C"/>
    <w:rsid w:val="006F7F3A"/>
    <w:rsid w:val="00733CD0"/>
    <w:rsid w:val="007D2A95"/>
    <w:rsid w:val="007E6CD8"/>
    <w:rsid w:val="008028F7"/>
    <w:rsid w:val="008E41FD"/>
    <w:rsid w:val="00BC17E1"/>
    <w:rsid w:val="00BF5058"/>
    <w:rsid w:val="00CB59C6"/>
    <w:rsid w:val="00DF3D90"/>
    <w:rsid w:val="00F429D0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2087E"/>
  <w15:chartTrackingRefBased/>
  <w15:docId w15:val="{8F0BE88D-3BEC-40A3-B899-6A5E74C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D8"/>
  </w:style>
  <w:style w:type="paragraph" w:styleId="Footer">
    <w:name w:val="footer"/>
    <w:basedOn w:val="Normal"/>
    <w:link w:val="FooterChar"/>
    <w:uiPriority w:val="99"/>
    <w:unhideWhenUsed/>
    <w:rsid w:val="007E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D8"/>
  </w:style>
  <w:style w:type="paragraph" w:styleId="ListParagraph">
    <w:name w:val="List Paragraph"/>
    <w:basedOn w:val="Normal"/>
    <w:uiPriority w:val="34"/>
    <w:qFormat/>
    <w:rsid w:val="007E6C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59C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7524"/>
    <w:rPr>
      <w:b/>
      <w:bCs/>
    </w:rPr>
  </w:style>
  <w:style w:type="character" w:customStyle="1" w:styleId="apple-converted-space">
    <w:name w:val="apple-converted-space"/>
    <w:basedOn w:val="DefaultParagraphFont"/>
    <w:rsid w:val="0052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3</cp:revision>
  <dcterms:created xsi:type="dcterms:W3CDTF">2019-04-26T03:48:00Z</dcterms:created>
  <dcterms:modified xsi:type="dcterms:W3CDTF">2019-04-26T03:49:00Z</dcterms:modified>
</cp:coreProperties>
</file>