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978C" w14:textId="5DD9CF0B" w:rsidR="001A6C82" w:rsidRDefault="001A6C82">
      <w:pPr>
        <w:rPr>
          <w:rFonts w:asciiTheme="minorHAnsi" w:hAnsiTheme="minorHAnsi" w:cstheme="minorHAnsi"/>
          <w:b/>
          <w:sz w:val="22"/>
          <w:szCs w:val="22"/>
        </w:rPr>
      </w:pPr>
      <w:r w:rsidRPr="00490CCD">
        <w:rPr>
          <w:rFonts w:asciiTheme="minorHAnsi" w:hAnsiTheme="minorHAnsi" w:cstheme="minorHAnsi"/>
          <w:b/>
          <w:sz w:val="20"/>
        </w:rPr>
        <w:t xml:space="preserve">Congregation / </w:t>
      </w:r>
      <w:r w:rsidR="007620F8" w:rsidRPr="00490CCD">
        <w:rPr>
          <w:rFonts w:asciiTheme="minorHAnsi" w:hAnsiTheme="minorHAnsi" w:cstheme="minorHAnsi"/>
          <w:b/>
          <w:sz w:val="20"/>
        </w:rPr>
        <w:t>Location:</w:t>
      </w:r>
      <w:r w:rsidR="007620F8"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14:paraId="2BCEB120" w14:textId="77777777" w:rsidR="001A6C82" w:rsidRDefault="001A6C82">
      <w:pPr>
        <w:rPr>
          <w:rFonts w:asciiTheme="minorHAnsi" w:hAnsiTheme="minorHAnsi" w:cstheme="minorHAnsi"/>
          <w:b/>
          <w:sz w:val="22"/>
          <w:szCs w:val="22"/>
        </w:rPr>
      </w:pPr>
    </w:p>
    <w:p w14:paraId="336DD53E" w14:textId="77777777" w:rsidR="001A6C82" w:rsidRPr="001A6C82" w:rsidRDefault="001A6C82" w:rsidP="001A6C82">
      <w:pPr>
        <w:rPr>
          <w:rFonts w:asciiTheme="minorHAnsi" w:hAnsiTheme="minorHAnsi" w:cstheme="minorHAnsi"/>
          <w:b/>
          <w:iCs/>
          <w:sz w:val="20"/>
        </w:rPr>
      </w:pPr>
      <w:r w:rsidRPr="001A6C82">
        <w:rPr>
          <w:rFonts w:asciiTheme="minorHAnsi" w:hAnsiTheme="minorHAnsi" w:cstheme="minorHAnsi"/>
          <w:b/>
          <w:iCs/>
          <w:sz w:val="20"/>
        </w:rPr>
        <w:t>Instructions:</w:t>
      </w:r>
    </w:p>
    <w:p w14:paraId="179A8358" w14:textId="77777777" w:rsidR="001A6C82" w:rsidRPr="00EB41E4" w:rsidRDefault="001A6C82" w:rsidP="00490CCD">
      <w:pPr>
        <w:pStyle w:val="BodyText3"/>
        <w:numPr>
          <w:ilvl w:val="0"/>
          <w:numId w:val="1"/>
        </w:numPr>
        <w:tabs>
          <w:tab w:val="clear" w:pos="363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B41E4">
        <w:rPr>
          <w:rFonts w:asciiTheme="minorHAnsi" w:hAnsiTheme="minorHAnsi" w:cstheme="minorHAnsi"/>
          <w:sz w:val="20"/>
          <w:szCs w:val="20"/>
        </w:rPr>
        <w:t>All contractors and their employees engaged by the Uniting Church</w:t>
      </w:r>
      <w:r>
        <w:rPr>
          <w:rFonts w:asciiTheme="minorHAnsi" w:hAnsiTheme="minorHAnsi" w:cstheme="minorHAnsi"/>
          <w:sz w:val="20"/>
          <w:szCs w:val="20"/>
        </w:rPr>
        <w:t xml:space="preserve"> location</w:t>
      </w:r>
      <w:r w:rsidRPr="00EB41E4">
        <w:rPr>
          <w:rFonts w:asciiTheme="minorHAnsi" w:hAnsiTheme="minorHAnsi" w:cstheme="minorHAnsi"/>
          <w:sz w:val="20"/>
          <w:szCs w:val="20"/>
        </w:rPr>
        <w:t xml:space="preserve">, are required to be aware of, and to comply with all local policies and procedures that are relevant to the work. </w:t>
      </w:r>
    </w:p>
    <w:p w14:paraId="1DAD75F4" w14:textId="1CDF6ED9" w:rsidR="001A6C82" w:rsidRPr="00EB41E4" w:rsidRDefault="001A6C82" w:rsidP="00490CCD">
      <w:pPr>
        <w:pStyle w:val="BodyText3"/>
        <w:numPr>
          <w:ilvl w:val="0"/>
          <w:numId w:val="1"/>
        </w:numPr>
        <w:tabs>
          <w:tab w:val="clear" w:pos="363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B41E4">
        <w:rPr>
          <w:rFonts w:asciiTheme="minorHAnsi" w:hAnsiTheme="minorHAnsi" w:cstheme="minorHAnsi"/>
          <w:sz w:val="20"/>
          <w:szCs w:val="20"/>
        </w:rPr>
        <w:t xml:space="preserve">After the induction, subsequent visits to the </w:t>
      </w:r>
      <w:r>
        <w:rPr>
          <w:rFonts w:asciiTheme="minorHAnsi" w:hAnsiTheme="minorHAnsi" w:cstheme="minorHAnsi"/>
          <w:sz w:val="20"/>
          <w:szCs w:val="20"/>
        </w:rPr>
        <w:t>location</w:t>
      </w:r>
      <w:r w:rsidRPr="00EB41E4">
        <w:rPr>
          <w:rFonts w:asciiTheme="minorHAnsi" w:hAnsiTheme="minorHAnsi" w:cstheme="minorHAnsi"/>
          <w:sz w:val="20"/>
          <w:szCs w:val="20"/>
        </w:rPr>
        <w:t xml:space="preserve"> by all contractors and</w:t>
      </w:r>
      <w:r w:rsidR="00C158AC">
        <w:rPr>
          <w:rFonts w:asciiTheme="minorHAnsi" w:hAnsiTheme="minorHAnsi" w:cstheme="minorHAnsi"/>
          <w:sz w:val="20"/>
          <w:szCs w:val="20"/>
        </w:rPr>
        <w:t>/or</w:t>
      </w:r>
      <w:r w:rsidRPr="00EB41E4">
        <w:rPr>
          <w:rFonts w:asciiTheme="minorHAnsi" w:hAnsiTheme="minorHAnsi" w:cstheme="minorHAnsi"/>
          <w:sz w:val="20"/>
          <w:szCs w:val="20"/>
        </w:rPr>
        <w:t xml:space="preserve"> their employees, requires them to report to </w:t>
      </w:r>
      <w:r>
        <w:rPr>
          <w:rFonts w:asciiTheme="minorHAnsi" w:hAnsiTheme="minorHAnsi" w:cstheme="minorHAnsi"/>
          <w:sz w:val="20"/>
          <w:szCs w:val="20"/>
        </w:rPr>
        <w:t>the office</w:t>
      </w:r>
      <w:r w:rsidRPr="00EB41E4">
        <w:rPr>
          <w:rFonts w:asciiTheme="minorHAnsi" w:hAnsiTheme="minorHAnsi" w:cstheme="minorHAnsi"/>
          <w:sz w:val="20"/>
          <w:szCs w:val="20"/>
        </w:rPr>
        <w:t xml:space="preserve">, advise the </w:t>
      </w:r>
      <w:r w:rsidR="00C158AC">
        <w:rPr>
          <w:rFonts w:asciiTheme="minorHAnsi" w:hAnsiTheme="minorHAnsi" w:cstheme="minorHAnsi"/>
          <w:sz w:val="20"/>
          <w:szCs w:val="20"/>
        </w:rPr>
        <w:t>church representative</w:t>
      </w:r>
      <w:r w:rsidRPr="00EB41E4">
        <w:rPr>
          <w:rFonts w:asciiTheme="minorHAnsi" w:hAnsiTheme="minorHAnsi" w:cstheme="minorHAnsi"/>
          <w:sz w:val="20"/>
          <w:szCs w:val="20"/>
        </w:rPr>
        <w:t xml:space="preserve"> of their presence and proceed with the planned work as directed. For emergency purposes please also sign the </w:t>
      </w:r>
      <w:r w:rsidR="00FD48CE">
        <w:rPr>
          <w:rFonts w:asciiTheme="minorHAnsi" w:hAnsiTheme="minorHAnsi" w:cstheme="minorHAnsi"/>
          <w:sz w:val="20"/>
          <w:szCs w:val="20"/>
        </w:rPr>
        <w:t>V</w:t>
      </w:r>
      <w:r w:rsidRPr="00EB41E4">
        <w:rPr>
          <w:rFonts w:asciiTheme="minorHAnsi" w:hAnsiTheme="minorHAnsi" w:cstheme="minorHAnsi"/>
          <w:sz w:val="20"/>
          <w:szCs w:val="20"/>
        </w:rPr>
        <w:t>isitor</w:t>
      </w:r>
      <w:r w:rsidR="00FD48CE">
        <w:rPr>
          <w:rFonts w:asciiTheme="minorHAnsi" w:hAnsiTheme="minorHAnsi" w:cstheme="minorHAnsi"/>
          <w:sz w:val="20"/>
          <w:szCs w:val="20"/>
        </w:rPr>
        <w:t>/Contractor/Volunteer Sign on/off R</w:t>
      </w:r>
      <w:r w:rsidRPr="00EB41E4">
        <w:rPr>
          <w:rFonts w:asciiTheme="minorHAnsi" w:hAnsiTheme="minorHAnsi" w:cstheme="minorHAnsi"/>
          <w:sz w:val="20"/>
          <w:szCs w:val="20"/>
        </w:rPr>
        <w:t>egister with each visitation.</w:t>
      </w:r>
    </w:p>
    <w:p w14:paraId="2292C0D9" w14:textId="77777777" w:rsidR="001A6C82" w:rsidRPr="00EB41E4" w:rsidRDefault="001A6C82" w:rsidP="001A6C82">
      <w:pPr>
        <w:pStyle w:val="BodyText3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  <w:r w:rsidRPr="00EB41E4">
        <w:rPr>
          <w:rFonts w:asciiTheme="minorHAnsi" w:hAnsiTheme="minorHAnsi" w:cstheme="minorHAnsi"/>
          <w:b/>
          <w:iCs/>
          <w:color w:val="000000"/>
          <w:sz w:val="20"/>
          <w:szCs w:val="20"/>
        </w:rPr>
        <w:t>Church Representatives carry out the induction process, which includes:</w:t>
      </w:r>
    </w:p>
    <w:p w14:paraId="72FD08F0" w14:textId="77777777" w:rsidR="001A6C82" w:rsidRPr="00EB41E4" w:rsidRDefault="001A6C82" w:rsidP="001A6C82">
      <w:pPr>
        <w:pStyle w:val="BodyText3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B41E4">
        <w:rPr>
          <w:rFonts w:asciiTheme="minorHAnsi" w:hAnsiTheme="minorHAnsi" w:cstheme="minorHAnsi"/>
          <w:color w:val="000000"/>
          <w:sz w:val="20"/>
          <w:szCs w:val="20"/>
        </w:rPr>
        <w:t>Completing the attached checklist</w:t>
      </w:r>
    </w:p>
    <w:p w14:paraId="704CE3A8" w14:textId="77777777" w:rsidR="001A6C82" w:rsidRPr="00EB41E4" w:rsidRDefault="001A6C82" w:rsidP="001A6C82">
      <w:pPr>
        <w:pStyle w:val="BodyText3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B41E4">
        <w:rPr>
          <w:rFonts w:asciiTheme="minorHAnsi" w:hAnsiTheme="minorHAnsi" w:cstheme="minorHAnsi"/>
          <w:color w:val="000000"/>
          <w:sz w:val="20"/>
          <w:szCs w:val="20"/>
        </w:rPr>
        <w:t xml:space="preserve">Obtaining copies of relevant licences that will apply to the person’s activities at this </w:t>
      </w:r>
      <w:r>
        <w:rPr>
          <w:rFonts w:asciiTheme="minorHAnsi" w:hAnsiTheme="minorHAnsi" w:cstheme="minorHAnsi"/>
          <w:color w:val="000000"/>
          <w:sz w:val="20"/>
          <w:szCs w:val="20"/>
        </w:rPr>
        <w:t>location</w:t>
      </w:r>
      <w:r w:rsidRPr="00EB41E4">
        <w:rPr>
          <w:rFonts w:asciiTheme="minorHAnsi" w:hAnsiTheme="minorHAnsi" w:cstheme="minorHAnsi"/>
          <w:color w:val="000000"/>
          <w:sz w:val="20"/>
          <w:szCs w:val="20"/>
        </w:rPr>
        <w:t xml:space="preserve"> e.g. electrical licence for an electrician</w:t>
      </w:r>
    </w:p>
    <w:p w14:paraId="50C6A9A1" w14:textId="77777777" w:rsidR="001A6C82" w:rsidRPr="00EB41E4" w:rsidRDefault="001A6C82" w:rsidP="001A6C82">
      <w:pPr>
        <w:pStyle w:val="BodyText3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B41E4">
        <w:rPr>
          <w:rFonts w:asciiTheme="minorHAnsi" w:hAnsiTheme="minorHAnsi" w:cstheme="minorHAnsi"/>
          <w:color w:val="000000"/>
          <w:sz w:val="20"/>
          <w:szCs w:val="20"/>
        </w:rPr>
        <w:t>Obtaining copies of relevant insurances ( only once per year per company)</w:t>
      </w:r>
    </w:p>
    <w:p w14:paraId="70665A3B" w14:textId="77777777" w:rsidR="001A6C82" w:rsidRPr="00EB41E4" w:rsidRDefault="001A6C82" w:rsidP="001A6C82">
      <w:pPr>
        <w:pStyle w:val="BodyText3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B41E4">
        <w:rPr>
          <w:rFonts w:asciiTheme="minorHAnsi" w:hAnsiTheme="minorHAnsi" w:cstheme="minorHAnsi"/>
          <w:color w:val="000000"/>
          <w:sz w:val="20"/>
          <w:szCs w:val="20"/>
        </w:rPr>
        <w:t>Checking equipment, documents and records pertaining to the person’s activities</w:t>
      </w:r>
      <w:r w:rsidR="006078FA">
        <w:rPr>
          <w:rFonts w:asciiTheme="minorHAnsi" w:hAnsiTheme="minorHAnsi" w:cstheme="minorHAnsi"/>
          <w:color w:val="000000"/>
          <w:sz w:val="20"/>
          <w:szCs w:val="20"/>
        </w:rPr>
        <w:t xml:space="preserve"> as required</w:t>
      </w:r>
    </w:p>
    <w:p w14:paraId="21A073FC" w14:textId="77777777" w:rsidR="001A6C82" w:rsidRPr="001A6C82" w:rsidRDefault="001A6C82" w:rsidP="001A6C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0"/>
        </w:rPr>
        <w:t>Maintain</w:t>
      </w:r>
      <w:r w:rsidRPr="001A6C82">
        <w:rPr>
          <w:rFonts w:asciiTheme="minorHAnsi" w:hAnsiTheme="minorHAnsi" w:cstheme="minorHAnsi"/>
          <w:color w:val="000000"/>
          <w:sz w:val="20"/>
        </w:rPr>
        <w:t xml:space="preserve"> induction documentation in the designated church filing system</w:t>
      </w:r>
      <w:r>
        <w:rPr>
          <w:rFonts w:asciiTheme="minorHAnsi" w:hAnsiTheme="minorHAnsi" w:cstheme="minorHAnsi"/>
          <w:color w:val="000000"/>
          <w:sz w:val="20"/>
        </w:rPr>
        <w:t xml:space="preserve"> (electronic filing if preferred)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83"/>
        <w:gridCol w:w="2268"/>
        <w:gridCol w:w="2261"/>
      </w:tblGrid>
      <w:tr w:rsidR="005872D5" w14:paraId="22968CF8" w14:textId="77777777" w:rsidTr="0057670B">
        <w:tc>
          <w:tcPr>
            <w:tcW w:w="10761" w:type="dxa"/>
            <w:gridSpan w:val="5"/>
            <w:shd w:val="clear" w:color="auto" w:fill="D9E2F3" w:themeFill="accent1" w:themeFillTint="33"/>
          </w:tcPr>
          <w:p w14:paraId="24A32A32" w14:textId="77777777" w:rsidR="005872D5" w:rsidRPr="00044D48" w:rsidRDefault="005872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44D48">
              <w:rPr>
                <w:rFonts w:asciiTheme="minorHAnsi" w:hAnsiTheme="minorHAnsi" w:cstheme="minorHAnsi"/>
                <w:b/>
                <w:sz w:val="20"/>
              </w:rPr>
              <w:t>Contractor Details:</w:t>
            </w:r>
          </w:p>
        </w:tc>
      </w:tr>
      <w:tr w:rsidR="00341776" w14:paraId="68638256" w14:textId="77777777" w:rsidTr="00341776">
        <w:tc>
          <w:tcPr>
            <w:tcW w:w="3397" w:type="dxa"/>
          </w:tcPr>
          <w:p w14:paraId="73DB3C44" w14:textId="77777777" w:rsidR="00341776" w:rsidRPr="001A6C82" w:rsidRDefault="00341776" w:rsidP="00341776">
            <w:pPr>
              <w:rPr>
                <w:sz w:val="20"/>
              </w:rPr>
            </w:pPr>
            <w:r w:rsidRPr="001A6C82">
              <w:rPr>
                <w:rFonts w:asciiTheme="minorHAnsi" w:hAnsiTheme="minorHAnsi" w:cstheme="minorHAnsi"/>
                <w:b/>
                <w:sz w:val="20"/>
              </w:rPr>
              <w:t xml:space="preserve">Name:   </w:t>
            </w:r>
          </w:p>
        </w:tc>
        <w:tc>
          <w:tcPr>
            <w:tcW w:w="2835" w:type="dxa"/>
            <w:gridSpan w:val="2"/>
          </w:tcPr>
          <w:p w14:paraId="02EB23DE" w14:textId="77777777" w:rsidR="00341776" w:rsidRPr="001A6C82" w:rsidRDefault="00341776" w:rsidP="00341776">
            <w:pPr>
              <w:rPr>
                <w:sz w:val="20"/>
              </w:rPr>
            </w:pPr>
            <w:r w:rsidRPr="001A6C82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2268" w:type="dxa"/>
          </w:tcPr>
          <w:p w14:paraId="2E1C02BD" w14:textId="74EDBCFC" w:rsidR="00341776" w:rsidRPr="001A6C82" w:rsidRDefault="00341776" w:rsidP="00341776">
            <w:pPr>
              <w:rPr>
                <w:sz w:val="20"/>
              </w:rPr>
            </w:pPr>
            <w:r w:rsidRPr="00B41CF0">
              <w:rPr>
                <w:rFonts w:asciiTheme="minorHAnsi" w:hAnsiTheme="minorHAnsi" w:cstheme="minorHAnsi"/>
                <w:b/>
                <w:sz w:val="20"/>
              </w:rPr>
              <w:t>ABN:</w:t>
            </w:r>
          </w:p>
        </w:tc>
        <w:tc>
          <w:tcPr>
            <w:tcW w:w="2261" w:type="dxa"/>
          </w:tcPr>
          <w:p w14:paraId="25A93BAF" w14:textId="4DF664C5" w:rsidR="00341776" w:rsidRPr="00B41CF0" w:rsidRDefault="00341776" w:rsidP="003417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Ph No:</w:t>
            </w:r>
          </w:p>
        </w:tc>
      </w:tr>
      <w:tr w:rsidR="00341776" w14:paraId="340DCA36" w14:textId="77777777" w:rsidTr="00943DC2">
        <w:tc>
          <w:tcPr>
            <w:tcW w:w="10761" w:type="dxa"/>
            <w:gridSpan w:val="5"/>
          </w:tcPr>
          <w:p w14:paraId="4C8C0E4F" w14:textId="77777777" w:rsidR="00341776" w:rsidRPr="001A6C82" w:rsidRDefault="00341776" w:rsidP="00341776">
            <w:pPr>
              <w:rPr>
                <w:sz w:val="20"/>
              </w:rPr>
            </w:pPr>
            <w:r w:rsidRPr="001A6C82">
              <w:rPr>
                <w:rFonts w:asciiTheme="minorHAnsi" w:hAnsiTheme="minorHAnsi" w:cstheme="minorHAnsi"/>
                <w:b/>
                <w:sz w:val="20"/>
              </w:rPr>
              <w:t>Emergency Contact Name &amp; Phone Number:</w:t>
            </w:r>
          </w:p>
        </w:tc>
      </w:tr>
      <w:tr w:rsidR="00341776" w14:paraId="5AE7463B" w14:textId="77777777" w:rsidTr="00BB42F6">
        <w:tc>
          <w:tcPr>
            <w:tcW w:w="5949" w:type="dxa"/>
            <w:gridSpan w:val="2"/>
            <w:vAlign w:val="bottom"/>
          </w:tcPr>
          <w:p w14:paraId="10134779" w14:textId="2AED4EB7" w:rsidR="00341776" w:rsidRPr="001A6C82" w:rsidRDefault="00341776" w:rsidP="00341776">
            <w:pPr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Induction</w:t>
            </w:r>
            <w:r w:rsidRPr="001A6C82">
              <w:rPr>
                <w:rFonts w:asciiTheme="minorHAnsi" w:hAnsiTheme="minorHAnsi" w:cstheme="minorHAnsi"/>
                <w:b/>
                <w:sz w:val="20"/>
              </w:rPr>
              <w:t xml:space="preserve"> Date:                        </w:t>
            </w:r>
          </w:p>
        </w:tc>
        <w:tc>
          <w:tcPr>
            <w:tcW w:w="4812" w:type="dxa"/>
            <w:gridSpan w:val="3"/>
          </w:tcPr>
          <w:p w14:paraId="4EA995DE" w14:textId="64130BC9" w:rsidR="00341776" w:rsidRPr="001A6C82" w:rsidRDefault="00341776" w:rsidP="00341776">
            <w:pPr>
              <w:rPr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Inducted By</w:t>
            </w:r>
            <w:r w:rsidRPr="001A6C8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341776" w14:paraId="0348E92F" w14:textId="77777777" w:rsidTr="0010154F">
        <w:tc>
          <w:tcPr>
            <w:tcW w:w="10761" w:type="dxa"/>
            <w:gridSpan w:val="5"/>
            <w:vAlign w:val="bottom"/>
          </w:tcPr>
          <w:p w14:paraId="757E2471" w14:textId="77777777" w:rsidR="00341776" w:rsidRPr="001A6C82" w:rsidRDefault="00341776" w:rsidP="00341776">
            <w:pPr>
              <w:rPr>
                <w:sz w:val="20"/>
              </w:rPr>
            </w:pPr>
            <w:r w:rsidRPr="001A6C82">
              <w:rPr>
                <w:rFonts w:asciiTheme="minorHAnsi" w:hAnsiTheme="minorHAnsi" w:cstheme="minorHAnsi"/>
                <w:b/>
                <w:sz w:val="20"/>
              </w:rPr>
              <w:t>Location of Work &amp; Activity:</w:t>
            </w:r>
          </w:p>
        </w:tc>
      </w:tr>
      <w:tr w:rsidR="00341776" w14:paraId="1E418E34" w14:textId="77777777" w:rsidTr="00BB42F6">
        <w:tc>
          <w:tcPr>
            <w:tcW w:w="5949" w:type="dxa"/>
            <w:gridSpan w:val="2"/>
            <w:shd w:val="clear" w:color="auto" w:fill="D9E2F3" w:themeFill="accent1" w:themeFillTint="33"/>
            <w:vAlign w:val="bottom"/>
          </w:tcPr>
          <w:p w14:paraId="1F26535E" w14:textId="77777777" w:rsidR="00341776" w:rsidRPr="006660F0" w:rsidRDefault="00341776" w:rsidP="00341776">
            <w:pPr>
              <w:rPr>
                <w:i/>
                <w:sz w:val="18"/>
                <w:szCs w:val="18"/>
              </w:rPr>
            </w:pPr>
            <w:r w:rsidRPr="00044D48">
              <w:rPr>
                <w:rFonts w:asciiTheme="minorHAnsi" w:hAnsiTheme="minorHAnsi" w:cstheme="minorHAnsi"/>
                <w:b/>
                <w:sz w:val="20"/>
              </w:rPr>
              <w:t>Insurance Information: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60F0">
              <w:rPr>
                <w:rFonts w:asciiTheme="minorHAnsi" w:hAnsiTheme="minorHAnsi" w:cstheme="minorHAnsi"/>
                <w:i/>
                <w:sz w:val="16"/>
                <w:szCs w:val="16"/>
              </w:rPr>
              <w:t>(If not already on file-Once only for the same company)</w:t>
            </w:r>
          </w:p>
        </w:tc>
        <w:tc>
          <w:tcPr>
            <w:tcW w:w="4812" w:type="dxa"/>
            <w:gridSpan w:val="3"/>
            <w:shd w:val="clear" w:color="auto" w:fill="D9E2F3" w:themeFill="accent1" w:themeFillTint="33"/>
            <w:vAlign w:val="bottom"/>
          </w:tcPr>
          <w:p w14:paraId="1C5905D5" w14:textId="77777777" w:rsidR="00341776" w:rsidRPr="006660F0" w:rsidRDefault="00341776" w:rsidP="00341776">
            <w:pPr>
              <w:rPr>
                <w:i/>
                <w:sz w:val="18"/>
                <w:szCs w:val="18"/>
              </w:rPr>
            </w:pPr>
          </w:p>
        </w:tc>
      </w:tr>
      <w:tr w:rsidR="00341776" w14:paraId="3A136500" w14:textId="77777777" w:rsidTr="00BB42F6">
        <w:tc>
          <w:tcPr>
            <w:tcW w:w="5949" w:type="dxa"/>
            <w:gridSpan w:val="2"/>
            <w:vAlign w:val="bottom"/>
          </w:tcPr>
          <w:p w14:paraId="53F921DA" w14:textId="77777777" w:rsidR="00341776" w:rsidRPr="001A6C82" w:rsidRDefault="00341776" w:rsidP="003417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Public Liability Insurance</w:t>
            </w:r>
          </w:p>
        </w:tc>
        <w:tc>
          <w:tcPr>
            <w:tcW w:w="4812" w:type="dxa"/>
            <w:gridSpan w:val="3"/>
          </w:tcPr>
          <w:p w14:paraId="1794948B" w14:textId="77777777" w:rsidR="00341776" w:rsidRPr="00A847F1" w:rsidRDefault="00341776" w:rsidP="00341776">
            <w:pPr>
              <w:rPr>
                <w:rFonts w:asciiTheme="minorHAnsi" w:hAnsiTheme="minorHAnsi" w:cstheme="minorHAnsi"/>
                <w:sz w:val="20"/>
              </w:rPr>
            </w:pPr>
            <w:r w:rsidRPr="00A847F1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Pr="00A847F1">
              <w:rPr>
                <w:rFonts w:asciiTheme="minorHAnsi" w:hAnsiTheme="minorHAnsi" w:cstheme="minorHAnsi"/>
                <w:sz w:val="20"/>
              </w:rPr>
              <w:t xml:space="preserve">                                     </w:t>
            </w:r>
            <w:r w:rsidRPr="00A847F1">
              <w:rPr>
                <w:rFonts w:asciiTheme="minorHAnsi" w:hAnsiTheme="minorHAnsi" w:cstheme="minorHAnsi"/>
                <w:b/>
                <w:sz w:val="20"/>
              </w:rPr>
              <w:t>Expiry:</w:t>
            </w:r>
          </w:p>
        </w:tc>
      </w:tr>
      <w:tr w:rsidR="00341776" w14:paraId="23B3E331" w14:textId="77777777" w:rsidTr="00BB42F6">
        <w:tc>
          <w:tcPr>
            <w:tcW w:w="5949" w:type="dxa"/>
            <w:gridSpan w:val="2"/>
            <w:vAlign w:val="bottom"/>
          </w:tcPr>
          <w:p w14:paraId="151675F0" w14:textId="77777777" w:rsidR="00341776" w:rsidRPr="002F498D" w:rsidRDefault="00341776" w:rsidP="003417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Workers Compensation Policy </w:t>
            </w:r>
            <w:r w:rsidRPr="006660F0">
              <w:rPr>
                <w:rFonts w:asciiTheme="minorHAnsi" w:hAnsiTheme="minorHAnsi" w:cstheme="minorHAnsi"/>
                <w:i/>
                <w:sz w:val="16"/>
                <w:szCs w:val="16"/>
              </w:rPr>
              <w:t>(required if person employs 1 +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people</w:t>
            </w:r>
            <w:r w:rsidRPr="006660F0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4812" w:type="dxa"/>
            <w:gridSpan w:val="3"/>
          </w:tcPr>
          <w:p w14:paraId="19B72FDD" w14:textId="77777777" w:rsidR="00341776" w:rsidRDefault="00341776" w:rsidP="00341776">
            <w:r w:rsidRPr="00226FD8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Pr="00226FD8">
              <w:rPr>
                <w:rFonts w:asciiTheme="minorHAnsi" w:hAnsiTheme="minorHAnsi" w:cstheme="minorHAnsi"/>
                <w:sz w:val="20"/>
              </w:rPr>
              <w:t xml:space="preserve">                                     </w:t>
            </w:r>
            <w:r w:rsidRPr="00226FD8">
              <w:rPr>
                <w:rFonts w:asciiTheme="minorHAnsi" w:hAnsiTheme="minorHAnsi" w:cstheme="minorHAnsi"/>
                <w:b/>
                <w:sz w:val="20"/>
              </w:rPr>
              <w:t>Expiry:</w:t>
            </w:r>
          </w:p>
        </w:tc>
      </w:tr>
      <w:tr w:rsidR="00341776" w14:paraId="7EDF7726" w14:textId="77777777" w:rsidTr="00BB42F6">
        <w:tc>
          <w:tcPr>
            <w:tcW w:w="5949" w:type="dxa"/>
            <w:gridSpan w:val="2"/>
            <w:vAlign w:val="bottom"/>
          </w:tcPr>
          <w:p w14:paraId="471F813A" w14:textId="77777777" w:rsidR="00341776" w:rsidRPr="001A6C82" w:rsidRDefault="00341776" w:rsidP="003417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Professional Indemnity </w:t>
            </w:r>
            <w:r w:rsidRPr="006660F0">
              <w:rPr>
                <w:rFonts w:asciiTheme="minorHAnsi" w:hAnsiTheme="minorHAnsi" w:cstheme="minorHAnsi"/>
                <w:i/>
                <w:sz w:val="16"/>
                <w:szCs w:val="16"/>
              </w:rPr>
              <w:t>(if Applicable)</w:t>
            </w:r>
          </w:p>
        </w:tc>
        <w:tc>
          <w:tcPr>
            <w:tcW w:w="4812" w:type="dxa"/>
            <w:gridSpan w:val="3"/>
          </w:tcPr>
          <w:p w14:paraId="1EAD7147" w14:textId="77777777" w:rsidR="00341776" w:rsidRDefault="00341776" w:rsidP="00341776">
            <w:r w:rsidRPr="00226FD8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Pr="00226FD8">
              <w:rPr>
                <w:rFonts w:asciiTheme="minorHAnsi" w:hAnsiTheme="minorHAnsi" w:cstheme="minorHAnsi"/>
                <w:sz w:val="20"/>
              </w:rPr>
              <w:t xml:space="preserve">                                     </w:t>
            </w:r>
            <w:r w:rsidRPr="00226FD8">
              <w:rPr>
                <w:rFonts w:asciiTheme="minorHAnsi" w:hAnsiTheme="minorHAnsi" w:cstheme="minorHAnsi"/>
                <w:b/>
                <w:sz w:val="20"/>
              </w:rPr>
              <w:t>Expiry:</w:t>
            </w:r>
          </w:p>
        </w:tc>
      </w:tr>
      <w:tr w:rsidR="00C54C75" w14:paraId="76E3CBC9" w14:textId="77777777" w:rsidTr="00897A99">
        <w:tc>
          <w:tcPr>
            <w:tcW w:w="10761" w:type="dxa"/>
            <w:gridSpan w:val="5"/>
            <w:shd w:val="clear" w:color="auto" w:fill="D9E2F3" w:themeFill="accent1" w:themeFillTint="33"/>
            <w:vAlign w:val="bottom"/>
          </w:tcPr>
          <w:p w14:paraId="160C74A6" w14:textId="16E380F5" w:rsidR="00C54C75" w:rsidRPr="006660F0" w:rsidRDefault="00C54C75" w:rsidP="003417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48">
              <w:rPr>
                <w:rFonts w:asciiTheme="minorHAnsi" w:hAnsiTheme="minorHAnsi" w:cstheme="minorHAnsi"/>
                <w:b/>
                <w:sz w:val="20"/>
              </w:rPr>
              <w:t xml:space="preserve">Licences: </w:t>
            </w:r>
            <w:r w:rsidRPr="006660F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660F0">
              <w:rPr>
                <w:rFonts w:asciiTheme="minorHAnsi" w:hAnsiTheme="minorHAnsi" w:cstheme="minorHAnsi"/>
                <w:i/>
                <w:sz w:val="16"/>
                <w:szCs w:val="16"/>
              </w:rPr>
              <w:t>Where relevant e.g. electrical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white card for construction work, Blue Card</w:t>
            </w:r>
            <w:r w:rsidR="00173FA8">
              <w:rPr>
                <w:rFonts w:asciiTheme="minorHAnsi" w:hAnsiTheme="minorHAnsi" w:cstheme="minorHAnsi"/>
                <w:i/>
                <w:sz w:val="16"/>
                <w:szCs w:val="16"/>
              </w:rPr>
              <w:t>, mobile equipment</w:t>
            </w:r>
            <w:r w:rsidRPr="006660F0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41776" w14:paraId="5AA69884" w14:textId="77777777" w:rsidTr="00BB42F6">
        <w:tc>
          <w:tcPr>
            <w:tcW w:w="5949" w:type="dxa"/>
            <w:gridSpan w:val="2"/>
            <w:vAlign w:val="bottom"/>
          </w:tcPr>
          <w:p w14:paraId="1C0DC2CD" w14:textId="77777777" w:rsidR="00341776" w:rsidRPr="006660F0" w:rsidRDefault="00341776" w:rsidP="003417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2" w:type="dxa"/>
            <w:gridSpan w:val="3"/>
          </w:tcPr>
          <w:p w14:paraId="56F6F1C9" w14:textId="77777777" w:rsidR="00341776" w:rsidRDefault="00341776" w:rsidP="00341776">
            <w:r w:rsidRPr="00226FD8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Pr="00226FD8">
              <w:rPr>
                <w:rFonts w:asciiTheme="minorHAnsi" w:hAnsiTheme="minorHAnsi" w:cstheme="minorHAnsi"/>
                <w:sz w:val="20"/>
              </w:rPr>
              <w:t xml:space="preserve">                                     </w:t>
            </w:r>
            <w:r w:rsidRPr="00226FD8">
              <w:rPr>
                <w:rFonts w:asciiTheme="minorHAnsi" w:hAnsiTheme="minorHAnsi" w:cstheme="minorHAnsi"/>
                <w:b/>
                <w:sz w:val="20"/>
              </w:rPr>
              <w:t>Expiry:</w:t>
            </w:r>
          </w:p>
        </w:tc>
      </w:tr>
      <w:tr w:rsidR="00341776" w14:paraId="0D8FBB64" w14:textId="77777777" w:rsidTr="00BB42F6">
        <w:tc>
          <w:tcPr>
            <w:tcW w:w="5949" w:type="dxa"/>
            <w:gridSpan w:val="2"/>
            <w:vAlign w:val="bottom"/>
          </w:tcPr>
          <w:p w14:paraId="4435DA64" w14:textId="77777777" w:rsidR="00341776" w:rsidRPr="006660F0" w:rsidRDefault="00341776" w:rsidP="003417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2" w:type="dxa"/>
            <w:gridSpan w:val="3"/>
          </w:tcPr>
          <w:p w14:paraId="61081162" w14:textId="77777777" w:rsidR="00341776" w:rsidRDefault="00341776" w:rsidP="00341776">
            <w:r w:rsidRPr="00226FD8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Pr="00226FD8">
              <w:rPr>
                <w:rFonts w:asciiTheme="minorHAnsi" w:hAnsiTheme="minorHAnsi" w:cstheme="minorHAnsi"/>
                <w:sz w:val="20"/>
              </w:rPr>
              <w:t xml:space="preserve">                                     </w:t>
            </w:r>
            <w:r w:rsidRPr="00226FD8">
              <w:rPr>
                <w:rFonts w:asciiTheme="minorHAnsi" w:hAnsiTheme="minorHAnsi" w:cstheme="minorHAnsi"/>
                <w:b/>
                <w:sz w:val="20"/>
              </w:rPr>
              <w:t>Expiry:</w:t>
            </w:r>
          </w:p>
        </w:tc>
      </w:tr>
      <w:tr w:rsidR="00C54C75" w14:paraId="5F5D6DFE" w14:textId="77777777" w:rsidTr="00BB42F6">
        <w:tc>
          <w:tcPr>
            <w:tcW w:w="5949" w:type="dxa"/>
            <w:gridSpan w:val="2"/>
            <w:vAlign w:val="bottom"/>
          </w:tcPr>
          <w:p w14:paraId="39367C54" w14:textId="77777777" w:rsidR="00C54C75" w:rsidRPr="006660F0" w:rsidRDefault="00C54C75" w:rsidP="00C54C7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2" w:type="dxa"/>
            <w:gridSpan w:val="3"/>
          </w:tcPr>
          <w:p w14:paraId="7A4C6220" w14:textId="27F486B8" w:rsidR="00C54C75" w:rsidRPr="00226FD8" w:rsidRDefault="00C54C75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26FD8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Pr="00226FD8">
              <w:rPr>
                <w:rFonts w:asciiTheme="minorHAnsi" w:hAnsiTheme="minorHAnsi" w:cstheme="minorHAnsi"/>
                <w:sz w:val="20"/>
              </w:rPr>
              <w:t xml:space="preserve">                                     </w:t>
            </w:r>
            <w:r w:rsidRPr="00226FD8">
              <w:rPr>
                <w:rFonts w:asciiTheme="minorHAnsi" w:hAnsiTheme="minorHAnsi" w:cstheme="minorHAnsi"/>
                <w:b/>
                <w:sz w:val="20"/>
              </w:rPr>
              <w:t>Expiry:</w:t>
            </w:r>
          </w:p>
        </w:tc>
      </w:tr>
      <w:tr w:rsidR="00C54C75" w14:paraId="6553C130" w14:textId="77777777" w:rsidTr="00BB42F6">
        <w:tc>
          <w:tcPr>
            <w:tcW w:w="5949" w:type="dxa"/>
            <w:gridSpan w:val="2"/>
            <w:shd w:val="clear" w:color="auto" w:fill="D9E2F3" w:themeFill="accent1" w:themeFillTint="33"/>
            <w:vAlign w:val="bottom"/>
          </w:tcPr>
          <w:p w14:paraId="5E149630" w14:textId="7A806DAC" w:rsidR="00C54C75" w:rsidRPr="00044D48" w:rsidRDefault="00C54C75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44D48">
              <w:rPr>
                <w:rFonts w:asciiTheme="minorHAnsi" w:hAnsiTheme="minorHAnsi" w:cstheme="minorHAnsi"/>
                <w:b/>
                <w:sz w:val="20"/>
              </w:rPr>
              <w:t>Documents Provided for Work Activity:</w:t>
            </w:r>
          </w:p>
        </w:tc>
        <w:tc>
          <w:tcPr>
            <w:tcW w:w="4812" w:type="dxa"/>
            <w:gridSpan w:val="3"/>
            <w:shd w:val="clear" w:color="auto" w:fill="D9E2F3" w:themeFill="accent1" w:themeFillTint="33"/>
          </w:tcPr>
          <w:p w14:paraId="56D28561" w14:textId="48435130" w:rsidR="00C54C75" w:rsidRPr="00226FD8" w:rsidRDefault="00EA61A1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Details /Sighted</w:t>
            </w:r>
          </w:p>
        </w:tc>
      </w:tr>
      <w:tr w:rsidR="00C54C75" w14:paraId="53263379" w14:textId="77777777" w:rsidTr="00BB42F6">
        <w:tc>
          <w:tcPr>
            <w:tcW w:w="5949" w:type="dxa"/>
            <w:gridSpan w:val="2"/>
            <w:vAlign w:val="bottom"/>
          </w:tcPr>
          <w:p w14:paraId="59273E4E" w14:textId="3A38A128" w:rsidR="00C54C75" w:rsidRPr="006660F0" w:rsidRDefault="00C54C75" w:rsidP="00C54C7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Safe Work Method Statement (SWMS), </w:t>
            </w:r>
            <w:r w:rsidR="00E75B56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>afety procedure/plan</w:t>
            </w:r>
          </w:p>
        </w:tc>
        <w:tc>
          <w:tcPr>
            <w:tcW w:w="4812" w:type="dxa"/>
            <w:gridSpan w:val="3"/>
          </w:tcPr>
          <w:p w14:paraId="518E1771" w14:textId="1A4C1A4C" w:rsidR="00C54C75" w:rsidRPr="00173FA8" w:rsidRDefault="00173FA8" w:rsidP="00C54C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C54C75" w14:paraId="34E3394E" w14:textId="77777777" w:rsidTr="00BB42F6">
        <w:tc>
          <w:tcPr>
            <w:tcW w:w="5949" w:type="dxa"/>
            <w:gridSpan w:val="2"/>
            <w:vAlign w:val="bottom"/>
          </w:tcPr>
          <w:p w14:paraId="7B919899" w14:textId="473B6853" w:rsidR="00C54C75" w:rsidRPr="006660F0" w:rsidRDefault="00C54C75" w:rsidP="00C54C7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Safety Data Sheet </w:t>
            </w:r>
            <w:r w:rsidRPr="00C54C75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chemicals brought onto location)</w:t>
            </w:r>
          </w:p>
        </w:tc>
        <w:tc>
          <w:tcPr>
            <w:tcW w:w="4812" w:type="dxa"/>
            <w:gridSpan w:val="3"/>
          </w:tcPr>
          <w:p w14:paraId="1B981826" w14:textId="2B3931E5" w:rsidR="00C54C75" w:rsidRPr="00226FD8" w:rsidRDefault="00173FA8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C54C75" w14:paraId="215239D8" w14:textId="77777777" w:rsidTr="00BB42F6">
        <w:tc>
          <w:tcPr>
            <w:tcW w:w="5949" w:type="dxa"/>
            <w:gridSpan w:val="2"/>
            <w:vAlign w:val="bottom"/>
          </w:tcPr>
          <w:p w14:paraId="0C1A3477" w14:textId="53741877" w:rsidR="00C54C75" w:rsidRPr="00E75B56" w:rsidRDefault="00E75B56" w:rsidP="00C54C7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Work Permits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(as required e.g. hot work, work at heights&gt;2m)</w:t>
            </w:r>
          </w:p>
        </w:tc>
        <w:tc>
          <w:tcPr>
            <w:tcW w:w="4812" w:type="dxa"/>
            <w:gridSpan w:val="3"/>
          </w:tcPr>
          <w:p w14:paraId="645B6583" w14:textId="4C3BDC88" w:rsidR="00C54C75" w:rsidRPr="00226FD8" w:rsidRDefault="00173FA8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173FA8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C54C75" w14:paraId="44841E0B" w14:textId="77777777" w:rsidTr="00BB42F6">
        <w:tc>
          <w:tcPr>
            <w:tcW w:w="5949" w:type="dxa"/>
            <w:gridSpan w:val="2"/>
            <w:vAlign w:val="bottom"/>
          </w:tcPr>
          <w:p w14:paraId="6A81D27B" w14:textId="77777777" w:rsidR="00C54C75" w:rsidRPr="006660F0" w:rsidRDefault="00C54C75" w:rsidP="00C54C7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2" w:type="dxa"/>
            <w:gridSpan w:val="3"/>
          </w:tcPr>
          <w:p w14:paraId="1174AFAC" w14:textId="0A1FA2E1" w:rsidR="00C54C75" w:rsidRPr="00226FD8" w:rsidRDefault="00044D48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9F4DEC" w14:paraId="7D9B1AA2" w14:textId="77777777" w:rsidTr="000967B4">
        <w:tc>
          <w:tcPr>
            <w:tcW w:w="10761" w:type="dxa"/>
            <w:gridSpan w:val="5"/>
            <w:shd w:val="clear" w:color="auto" w:fill="D9E2F3" w:themeFill="accent1" w:themeFillTint="33"/>
            <w:vAlign w:val="bottom"/>
          </w:tcPr>
          <w:p w14:paraId="4F54A718" w14:textId="225F4B43" w:rsidR="009F4DEC" w:rsidRPr="00226FD8" w:rsidRDefault="009F4DEC" w:rsidP="00C54C7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F4DEC">
              <w:rPr>
                <w:rFonts w:asciiTheme="minorHAnsi" w:hAnsiTheme="minorHAnsi" w:cstheme="minorHAnsi"/>
                <w:b/>
                <w:sz w:val="20"/>
              </w:rPr>
              <w:t>General Location Information</w:t>
            </w:r>
          </w:p>
        </w:tc>
      </w:tr>
      <w:tr w:rsidR="009F4DEC" w14:paraId="098C2F5C" w14:textId="77777777" w:rsidTr="00BB42F6">
        <w:tc>
          <w:tcPr>
            <w:tcW w:w="5949" w:type="dxa"/>
            <w:gridSpan w:val="2"/>
            <w:vAlign w:val="bottom"/>
          </w:tcPr>
          <w:p w14:paraId="7C64E535" w14:textId="6B559182" w:rsidR="009F4DEC" w:rsidRDefault="009F4DEC" w:rsidP="009F4DEC">
            <w:pPr>
              <w:rPr>
                <w:rFonts w:asciiTheme="minorHAnsi" w:hAnsiTheme="minorHAnsi" w:cstheme="minorHAnsi"/>
                <w:sz w:val="20"/>
              </w:rPr>
            </w:pPr>
            <w:r w:rsidRPr="009F4DEC">
              <w:rPr>
                <w:rFonts w:asciiTheme="minorHAnsi" w:hAnsiTheme="minorHAnsi" w:cstheme="minorHAnsi"/>
                <w:sz w:val="20"/>
              </w:rPr>
              <w:t>Location of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9F4D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1BC23D8" w14:textId="4C5E11DE" w:rsidR="009F4DEC" w:rsidRPr="009F4DEC" w:rsidRDefault="009F4DEC" w:rsidP="009F4D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F4DEC">
              <w:rPr>
                <w:rFonts w:asciiTheme="minorHAnsi" w:hAnsiTheme="minorHAnsi" w:cstheme="minorHAnsi"/>
                <w:sz w:val="20"/>
              </w:rPr>
              <w:t>menities</w:t>
            </w:r>
          </w:p>
          <w:p w14:paraId="032C8E3A" w14:textId="15A396E9" w:rsidR="009F4DEC" w:rsidRPr="009F4DEC" w:rsidRDefault="009F4DEC" w:rsidP="009F4D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9F4DEC">
              <w:rPr>
                <w:rFonts w:asciiTheme="minorHAnsi" w:hAnsiTheme="minorHAnsi" w:cstheme="minorHAnsi"/>
                <w:sz w:val="20"/>
              </w:rPr>
              <w:t>First Aid Kit</w:t>
            </w:r>
          </w:p>
          <w:p w14:paraId="4259ADAA" w14:textId="758134F5" w:rsidR="009F4DEC" w:rsidRPr="009F4DEC" w:rsidRDefault="009F4DEC" w:rsidP="009F4D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F4DEC">
              <w:rPr>
                <w:rFonts w:asciiTheme="minorHAnsi" w:hAnsiTheme="minorHAnsi" w:cstheme="minorHAnsi"/>
                <w:sz w:val="20"/>
              </w:rPr>
              <w:t>mergency exits, emergency equipment and evacuation assembly area</w:t>
            </w:r>
          </w:p>
        </w:tc>
        <w:tc>
          <w:tcPr>
            <w:tcW w:w="4812" w:type="dxa"/>
            <w:gridSpan w:val="3"/>
          </w:tcPr>
          <w:p w14:paraId="6DBF296C" w14:textId="77777777" w:rsidR="009F4DEC" w:rsidRDefault="009F4DEC" w:rsidP="009F4DEC">
            <w:pPr>
              <w:rPr>
                <w:rFonts w:ascii="Arial" w:hAnsi="Arial" w:cs="Arial"/>
                <w:snapToGrid/>
                <w:sz w:val="16"/>
                <w:szCs w:val="16"/>
              </w:rPr>
            </w:pPr>
          </w:p>
          <w:p w14:paraId="37D89AAD" w14:textId="2455B7DC" w:rsidR="009F4DEC" w:rsidRDefault="009F4DEC" w:rsidP="009F4DEC">
            <w:pPr>
              <w:rPr>
                <w:rFonts w:ascii="Arial" w:hAnsi="Arial" w:cs="Arial"/>
                <w:snapToGrid/>
                <w:sz w:val="16"/>
                <w:szCs w:val="16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  <w:p w14:paraId="077B413A" w14:textId="77777777" w:rsidR="004D319A" w:rsidRDefault="004D319A" w:rsidP="009F4DEC">
            <w:pPr>
              <w:rPr>
                <w:rFonts w:ascii="Arial" w:hAnsi="Arial" w:cs="Arial"/>
                <w:snapToGrid/>
                <w:sz w:val="16"/>
                <w:szCs w:val="16"/>
              </w:rPr>
            </w:pPr>
          </w:p>
          <w:p w14:paraId="11645404" w14:textId="1E81FA6E" w:rsidR="004D319A" w:rsidRDefault="004D319A" w:rsidP="009F4DEC">
            <w:pPr>
              <w:rPr>
                <w:rFonts w:ascii="Arial" w:hAnsi="Arial" w:cs="Arial"/>
                <w:snapToGrid/>
                <w:sz w:val="16"/>
                <w:szCs w:val="16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  <w:p w14:paraId="7B7115D0" w14:textId="77777777" w:rsidR="004D319A" w:rsidRDefault="004D319A" w:rsidP="009F4DEC">
            <w:pPr>
              <w:rPr>
                <w:rFonts w:ascii="Arial" w:hAnsi="Arial" w:cs="Arial"/>
                <w:snapToGrid/>
                <w:sz w:val="16"/>
                <w:szCs w:val="16"/>
              </w:rPr>
            </w:pPr>
          </w:p>
          <w:p w14:paraId="0568337E" w14:textId="50F7E190" w:rsidR="004D319A" w:rsidRPr="00226FD8" w:rsidRDefault="004D319A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044D48" w14:paraId="0DBFAC8F" w14:textId="77777777" w:rsidTr="00044D48">
        <w:tc>
          <w:tcPr>
            <w:tcW w:w="10761" w:type="dxa"/>
            <w:gridSpan w:val="5"/>
            <w:shd w:val="clear" w:color="auto" w:fill="D9E2F3" w:themeFill="accent1" w:themeFillTint="33"/>
            <w:vAlign w:val="bottom"/>
          </w:tcPr>
          <w:p w14:paraId="7195753D" w14:textId="05C89913" w:rsidR="00044D48" w:rsidRPr="00226FD8" w:rsidRDefault="00044D48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44D48">
              <w:rPr>
                <w:rFonts w:asciiTheme="minorHAnsi" w:hAnsiTheme="minorHAnsi" w:cstheme="minorHAnsi"/>
                <w:b/>
                <w:sz w:val="20"/>
              </w:rPr>
              <w:t>Specific Safety Information:</w:t>
            </w:r>
          </w:p>
        </w:tc>
      </w:tr>
      <w:tr w:rsidR="009F4DEC" w14:paraId="473F75EB" w14:textId="77777777" w:rsidTr="00BB42F6">
        <w:tc>
          <w:tcPr>
            <w:tcW w:w="5949" w:type="dxa"/>
            <w:gridSpan w:val="2"/>
            <w:vAlign w:val="bottom"/>
          </w:tcPr>
          <w:p w14:paraId="0C8ABDA3" w14:textId="7E0C360C" w:rsidR="009F4DEC" w:rsidRPr="006660F0" w:rsidRDefault="0018209A" w:rsidP="009F4D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Location/access to Asbestos Plan and Register – </w:t>
            </w:r>
            <w:r w:rsidRPr="0018209A">
              <w:rPr>
                <w:rFonts w:asciiTheme="minorHAnsi" w:hAnsiTheme="minorHAnsi" w:cstheme="minorHAnsi"/>
                <w:i/>
                <w:sz w:val="18"/>
                <w:szCs w:val="18"/>
              </w:rPr>
              <w:t>(pre- start of work)</w:t>
            </w:r>
          </w:p>
        </w:tc>
        <w:tc>
          <w:tcPr>
            <w:tcW w:w="4812" w:type="dxa"/>
            <w:gridSpan w:val="3"/>
          </w:tcPr>
          <w:p w14:paraId="4199E052" w14:textId="47B36388" w:rsidR="009F4DEC" w:rsidRPr="00226FD8" w:rsidRDefault="009F4DEC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9F4DEC" w14:paraId="076640A4" w14:textId="77777777" w:rsidTr="00BB42F6">
        <w:tc>
          <w:tcPr>
            <w:tcW w:w="5949" w:type="dxa"/>
            <w:gridSpan w:val="2"/>
            <w:vAlign w:val="bottom"/>
          </w:tcPr>
          <w:p w14:paraId="689B80D3" w14:textId="33ADDA80" w:rsidR="009F4DEC" w:rsidRPr="006660F0" w:rsidRDefault="0018209A" w:rsidP="009F4D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Hazard/Incident or Near Miss Reporting requirements </w:t>
            </w:r>
            <w:r w:rsidRPr="0018209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18209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include</w:t>
            </w:r>
            <w:r w:rsidRPr="001820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key contact person)</w:t>
            </w:r>
          </w:p>
        </w:tc>
        <w:tc>
          <w:tcPr>
            <w:tcW w:w="4812" w:type="dxa"/>
            <w:gridSpan w:val="3"/>
          </w:tcPr>
          <w:p w14:paraId="30AA114B" w14:textId="47FE36BE" w:rsidR="009F4DEC" w:rsidRPr="00226FD8" w:rsidRDefault="009F4DEC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9F4DEC" w14:paraId="6EC956C6" w14:textId="77777777" w:rsidTr="00BB42F6">
        <w:tc>
          <w:tcPr>
            <w:tcW w:w="5949" w:type="dxa"/>
            <w:gridSpan w:val="2"/>
            <w:vAlign w:val="bottom"/>
          </w:tcPr>
          <w:p w14:paraId="78CA979C" w14:textId="55BDDF15" w:rsidR="009F4DEC" w:rsidRPr="006660F0" w:rsidRDefault="0068603F" w:rsidP="009F4D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Electrical </w:t>
            </w:r>
            <w:r w:rsidR="00E75B56">
              <w:rPr>
                <w:rFonts w:asciiTheme="minorHAnsi" w:hAnsiTheme="minorHAnsi" w:cstheme="minorHAnsi"/>
                <w:sz w:val="20"/>
              </w:rPr>
              <w:t>– Current test/tag, no double adaptors or piggy back plugs</w:t>
            </w:r>
          </w:p>
        </w:tc>
        <w:tc>
          <w:tcPr>
            <w:tcW w:w="4812" w:type="dxa"/>
            <w:gridSpan w:val="3"/>
          </w:tcPr>
          <w:p w14:paraId="0F27392E" w14:textId="7E86E4CC" w:rsidR="009F4DEC" w:rsidRPr="00226FD8" w:rsidRDefault="009F4DEC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9F4DEC" w14:paraId="4927173C" w14:textId="77777777" w:rsidTr="00BB42F6">
        <w:tc>
          <w:tcPr>
            <w:tcW w:w="5949" w:type="dxa"/>
            <w:gridSpan w:val="2"/>
            <w:vAlign w:val="bottom"/>
          </w:tcPr>
          <w:p w14:paraId="3D12EB8E" w14:textId="24F90AE7" w:rsidR="009F4DEC" w:rsidRPr="00E75B56" w:rsidRDefault="00E75B56" w:rsidP="009F4D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Personal protective clothing and equipment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(as required by work tasks)</w:t>
            </w:r>
          </w:p>
        </w:tc>
        <w:tc>
          <w:tcPr>
            <w:tcW w:w="4812" w:type="dxa"/>
            <w:gridSpan w:val="3"/>
          </w:tcPr>
          <w:p w14:paraId="19E389B8" w14:textId="180454C8" w:rsidR="009F4DEC" w:rsidRPr="00226FD8" w:rsidRDefault="009F4DEC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9F4DEC" w14:paraId="7DC45470" w14:textId="77777777" w:rsidTr="00BB42F6">
        <w:tc>
          <w:tcPr>
            <w:tcW w:w="5949" w:type="dxa"/>
            <w:gridSpan w:val="2"/>
            <w:vAlign w:val="bottom"/>
          </w:tcPr>
          <w:p w14:paraId="7BB325E5" w14:textId="572F2D2C" w:rsidR="009F4DEC" w:rsidRPr="00E75B56" w:rsidRDefault="00E75B56" w:rsidP="009F4DE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Emergency procedures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(include Warden  &amp; First Aid Attendant</w:t>
            </w:r>
            <w:r w:rsidR="00DD7F4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contacts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4812" w:type="dxa"/>
            <w:gridSpan w:val="3"/>
          </w:tcPr>
          <w:p w14:paraId="22C1BEE0" w14:textId="79353B11" w:rsidR="009F4DEC" w:rsidRPr="00226FD8" w:rsidRDefault="009F4DEC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9F4DEC" w14:paraId="3558DBA1" w14:textId="77777777" w:rsidTr="00BB42F6">
        <w:tc>
          <w:tcPr>
            <w:tcW w:w="5949" w:type="dxa"/>
            <w:gridSpan w:val="2"/>
            <w:vAlign w:val="bottom"/>
          </w:tcPr>
          <w:p w14:paraId="6FE84E50" w14:textId="31CE7D2E" w:rsidR="009F4DEC" w:rsidRPr="006660F0" w:rsidRDefault="004364A4" w:rsidP="009F4D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Site specific hazards/risks </w:t>
            </w:r>
            <w:r w:rsidRPr="004364A4">
              <w:rPr>
                <w:rFonts w:asciiTheme="minorHAnsi" w:hAnsiTheme="minorHAnsi" w:cstheme="minorHAnsi"/>
                <w:i/>
                <w:sz w:val="16"/>
                <w:szCs w:val="16"/>
              </w:rPr>
              <w:t>(advise how controlled)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812" w:type="dxa"/>
            <w:gridSpan w:val="3"/>
          </w:tcPr>
          <w:p w14:paraId="3E113631" w14:textId="0A280725" w:rsidR="009F4DEC" w:rsidRPr="00226FD8" w:rsidRDefault="009F4DEC" w:rsidP="009F4D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BB42F6" w14:paraId="5D12A688" w14:textId="77777777" w:rsidTr="00BB42F6">
        <w:tc>
          <w:tcPr>
            <w:tcW w:w="5949" w:type="dxa"/>
            <w:gridSpan w:val="2"/>
            <w:vAlign w:val="bottom"/>
          </w:tcPr>
          <w:p w14:paraId="699D8DF8" w14:textId="2351771A" w:rsidR="00BB42F6" w:rsidRDefault="00BB42F6" w:rsidP="009F4D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Access and Security requirements</w:t>
            </w:r>
          </w:p>
        </w:tc>
        <w:tc>
          <w:tcPr>
            <w:tcW w:w="4812" w:type="dxa"/>
            <w:gridSpan w:val="3"/>
          </w:tcPr>
          <w:p w14:paraId="5C5C5416" w14:textId="7D3EC089" w:rsidR="00BB42F6" w:rsidRPr="002E55D5" w:rsidRDefault="00490CCD" w:rsidP="009F4DEC">
            <w:pPr>
              <w:rPr>
                <w:rFonts w:ascii="Arial" w:hAnsi="Arial" w:cs="Arial"/>
                <w:snapToGrid/>
                <w:sz w:val="16"/>
                <w:szCs w:val="16"/>
              </w:rPr>
            </w:pP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instrText xml:space="preserve"> FORMCHECKBOX </w:instrText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separate"/>
            </w:r>
            <w:r w:rsidRPr="002E55D5">
              <w:rPr>
                <w:rFonts w:ascii="Arial" w:hAnsi="Arial" w:cs="Arial"/>
                <w:snapToGrid/>
                <w:sz w:val="16"/>
                <w:szCs w:val="16"/>
              </w:rPr>
              <w:fldChar w:fldCharType="end"/>
            </w:r>
          </w:p>
        </w:tc>
      </w:tr>
      <w:tr w:rsidR="00BB42F6" w14:paraId="393ED0B7" w14:textId="77777777" w:rsidTr="00BB42F6">
        <w:tc>
          <w:tcPr>
            <w:tcW w:w="10761" w:type="dxa"/>
            <w:gridSpan w:val="5"/>
            <w:shd w:val="clear" w:color="auto" w:fill="D9E2F3" w:themeFill="accent1" w:themeFillTint="33"/>
            <w:vAlign w:val="bottom"/>
          </w:tcPr>
          <w:p w14:paraId="06E278BE" w14:textId="18B8EF1C" w:rsidR="00BB42F6" w:rsidRPr="00BB42F6" w:rsidRDefault="00BB42F6" w:rsidP="009F4DEC">
            <w:pPr>
              <w:rPr>
                <w:rFonts w:asciiTheme="minorHAnsi" w:hAnsiTheme="minorHAnsi" w:cstheme="minorHAnsi"/>
                <w:snapToGrid/>
                <w:sz w:val="20"/>
              </w:rPr>
            </w:pPr>
            <w:r w:rsidRPr="00BB42F6">
              <w:rPr>
                <w:rFonts w:asciiTheme="minorHAnsi" w:hAnsiTheme="minorHAnsi" w:cstheme="minorHAnsi"/>
                <w:b/>
                <w:snapToGrid/>
                <w:sz w:val="20"/>
              </w:rPr>
              <w:t>General Information</w:t>
            </w:r>
            <w:r>
              <w:rPr>
                <w:rFonts w:asciiTheme="minorHAnsi" w:hAnsiTheme="minorHAnsi" w:cstheme="minorHAnsi"/>
                <w:snapToGrid/>
                <w:sz w:val="20"/>
              </w:rPr>
              <w:t>:</w:t>
            </w:r>
          </w:p>
        </w:tc>
      </w:tr>
      <w:tr w:rsidR="005352C1" w14:paraId="0D95F241" w14:textId="77777777" w:rsidTr="005352C1">
        <w:tc>
          <w:tcPr>
            <w:tcW w:w="5949" w:type="dxa"/>
            <w:gridSpan w:val="2"/>
            <w:shd w:val="clear" w:color="auto" w:fill="auto"/>
            <w:vAlign w:val="bottom"/>
          </w:tcPr>
          <w:p w14:paraId="524CE94A" w14:textId="120B0EB2" w:rsidR="005352C1" w:rsidRPr="005352C1" w:rsidRDefault="005352C1" w:rsidP="009F4DEC">
            <w:pPr>
              <w:rPr>
                <w:rFonts w:asciiTheme="minorHAnsi" w:hAnsiTheme="minorHAnsi" w:cstheme="minorHAnsi"/>
                <w:snapToGrid/>
                <w:sz w:val="20"/>
              </w:rPr>
            </w:pPr>
            <w:r w:rsidRPr="005352C1">
              <w:rPr>
                <w:rFonts w:asciiTheme="minorHAnsi" w:hAnsiTheme="minorHAnsi" w:cstheme="minorHAnsi"/>
                <w:snapToGrid/>
                <w:sz w:val="20"/>
              </w:rPr>
              <w:t>Privacy and Confidentiality</w:t>
            </w:r>
          </w:p>
        </w:tc>
        <w:tc>
          <w:tcPr>
            <w:tcW w:w="4812" w:type="dxa"/>
            <w:gridSpan w:val="3"/>
            <w:vMerge w:val="restart"/>
            <w:shd w:val="clear" w:color="auto" w:fill="auto"/>
            <w:vAlign w:val="bottom"/>
          </w:tcPr>
          <w:p w14:paraId="066A4EEE" w14:textId="70D24BFB" w:rsidR="005352C1" w:rsidRPr="00BB42F6" w:rsidRDefault="005352C1" w:rsidP="009F4DEC">
            <w:pPr>
              <w:rPr>
                <w:rFonts w:asciiTheme="minorHAnsi" w:hAnsiTheme="minorHAnsi" w:cstheme="minorHAnsi"/>
                <w:b/>
                <w:snapToGrid/>
                <w:sz w:val="20"/>
              </w:rPr>
            </w:pPr>
            <w:r w:rsidRPr="005352C1">
              <w:rPr>
                <w:rFonts w:asciiTheme="minorHAnsi" w:hAnsiTheme="minorHAnsi" w:cstheme="minorHAnsi"/>
                <w:snapToGrid/>
                <w:sz w:val="20"/>
              </w:rPr>
              <w:t>Unacceptable behaviours</w:t>
            </w:r>
            <w:r>
              <w:rPr>
                <w:rFonts w:asciiTheme="minorHAnsi" w:hAnsiTheme="minorHAnsi" w:cstheme="minorHAnsi"/>
                <w:snapToGrid/>
                <w:sz w:val="20"/>
              </w:rPr>
              <w:t xml:space="preserve"> include:</w:t>
            </w:r>
          </w:p>
          <w:p w14:paraId="3762AA32" w14:textId="77777777" w:rsidR="005352C1" w:rsidRPr="005352C1" w:rsidRDefault="005352C1" w:rsidP="005352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napToGrid/>
                <w:sz w:val="20"/>
              </w:rPr>
            </w:pPr>
            <w:r w:rsidRPr="005352C1">
              <w:rPr>
                <w:rFonts w:asciiTheme="minorHAnsi" w:hAnsiTheme="minorHAnsi" w:cstheme="minorHAnsi"/>
                <w:snapToGrid/>
                <w:sz w:val="20"/>
              </w:rPr>
              <w:t>Bullying &amp; Harassment</w:t>
            </w:r>
          </w:p>
          <w:p w14:paraId="5F2820AC" w14:textId="77777777" w:rsidR="005352C1" w:rsidRPr="005352C1" w:rsidRDefault="005352C1" w:rsidP="005352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napToGrid/>
                <w:sz w:val="20"/>
              </w:rPr>
            </w:pPr>
            <w:r w:rsidRPr="005352C1">
              <w:rPr>
                <w:rFonts w:asciiTheme="minorHAnsi" w:hAnsiTheme="minorHAnsi" w:cstheme="minorHAnsi"/>
                <w:snapToGrid/>
                <w:sz w:val="20"/>
              </w:rPr>
              <w:t>Discrimination</w:t>
            </w:r>
          </w:p>
          <w:p w14:paraId="37492ED2" w14:textId="217A3E87" w:rsidR="005352C1" w:rsidRPr="00BB42F6" w:rsidRDefault="005352C1" w:rsidP="005352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napToGrid/>
                <w:sz w:val="20"/>
              </w:rPr>
            </w:pPr>
            <w:r w:rsidRPr="005352C1">
              <w:rPr>
                <w:rFonts w:asciiTheme="minorHAnsi" w:hAnsiTheme="minorHAnsi" w:cstheme="minorHAnsi"/>
                <w:snapToGrid/>
                <w:sz w:val="20"/>
              </w:rPr>
              <w:t xml:space="preserve">No use </w:t>
            </w:r>
            <w:r>
              <w:rPr>
                <w:rFonts w:asciiTheme="minorHAnsi" w:hAnsiTheme="minorHAnsi" w:cstheme="minorHAnsi"/>
                <w:snapToGrid/>
                <w:sz w:val="20"/>
              </w:rPr>
              <w:t xml:space="preserve">non-prescription </w:t>
            </w:r>
            <w:r w:rsidRPr="005352C1">
              <w:rPr>
                <w:rFonts w:asciiTheme="minorHAnsi" w:hAnsiTheme="minorHAnsi" w:cstheme="minorHAnsi"/>
                <w:snapToGrid/>
                <w:sz w:val="20"/>
              </w:rPr>
              <w:t>drugs or alcohol</w:t>
            </w:r>
          </w:p>
        </w:tc>
      </w:tr>
      <w:tr w:rsidR="005352C1" w14:paraId="76BE3EFB" w14:textId="77777777" w:rsidTr="005352C1">
        <w:tc>
          <w:tcPr>
            <w:tcW w:w="5949" w:type="dxa"/>
            <w:gridSpan w:val="2"/>
            <w:shd w:val="clear" w:color="auto" w:fill="auto"/>
            <w:vAlign w:val="bottom"/>
          </w:tcPr>
          <w:p w14:paraId="7871D9CC" w14:textId="28948E25" w:rsidR="005352C1" w:rsidRPr="005352C1" w:rsidRDefault="005352C1" w:rsidP="009F4DEC">
            <w:pPr>
              <w:rPr>
                <w:rFonts w:asciiTheme="minorHAnsi" w:hAnsiTheme="minorHAnsi" w:cstheme="minorHAnsi"/>
                <w:snapToGrid/>
                <w:sz w:val="20"/>
              </w:rPr>
            </w:pPr>
            <w:r w:rsidRPr="005352C1">
              <w:rPr>
                <w:rFonts w:asciiTheme="minorHAnsi" w:hAnsiTheme="minorHAnsi" w:cstheme="minorHAnsi"/>
                <w:snapToGrid/>
                <w:sz w:val="20"/>
              </w:rPr>
              <w:t>Intellectual Property</w:t>
            </w:r>
          </w:p>
        </w:tc>
        <w:tc>
          <w:tcPr>
            <w:tcW w:w="4812" w:type="dxa"/>
            <w:gridSpan w:val="3"/>
            <w:vMerge/>
            <w:shd w:val="clear" w:color="auto" w:fill="auto"/>
            <w:vAlign w:val="bottom"/>
          </w:tcPr>
          <w:p w14:paraId="42BD6451" w14:textId="73405784" w:rsidR="005352C1" w:rsidRPr="005352C1" w:rsidRDefault="005352C1" w:rsidP="005352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napToGrid/>
                <w:sz w:val="20"/>
              </w:rPr>
            </w:pPr>
          </w:p>
        </w:tc>
      </w:tr>
      <w:tr w:rsidR="005352C1" w14:paraId="4AD37BF5" w14:textId="77777777" w:rsidTr="005352C1">
        <w:tc>
          <w:tcPr>
            <w:tcW w:w="5949" w:type="dxa"/>
            <w:gridSpan w:val="2"/>
            <w:shd w:val="clear" w:color="auto" w:fill="auto"/>
            <w:vAlign w:val="bottom"/>
          </w:tcPr>
          <w:p w14:paraId="18EB1640" w14:textId="463AD3BD" w:rsidR="005352C1" w:rsidRPr="005352C1" w:rsidRDefault="005352C1" w:rsidP="009F4DEC">
            <w:pPr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4812" w:type="dxa"/>
            <w:gridSpan w:val="3"/>
            <w:vMerge/>
            <w:shd w:val="clear" w:color="auto" w:fill="auto"/>
            <w:vAlign w:val="bottom"/>
          </w:tcPr>
          <w:p w14:paraId="0DC14728" w14:textId="45470635" w:rsidR="005352C1" w:rsidRPr="005352C1" w:rsidRDefault="005352C1" w:rsidP="005352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napToGrid/>
                <w:sz w:val="20"/>
              </w:rPr>
            </w:pPr>
          </w:p>
        </w:tc>
      </w:tr>
      <w:tr w:rsidR="005352C1" w14:paraId="1C466D44" w14:textId="77777777" w:rsidTr="005352C1">
        <w:tc>
          <w:tcPr>
            <w:tcW w:w="5949" w:type="dxa"/>
            <w:gridSpan w:val="2"/>
            <w:shd w:val="clear" w:color="auto" w:fill="auto"/>
            <w:vAlign w:val="bottom"/>
          </w:tcPr>
          <w:p w14:paraId="5E2CEFD7" w14:textId="77777777" w:rsidR="005352C1" w:rsidRPr="005352C1" w:rsidRDefault="005352C1" w:rsidP="009F4DEC">
            <w:pPr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4812" w:type="dxa"/>
            <w:gridSpan w:val="3"/>
            <w:vMerge/>
            <w:shd w:val="clear" w:color="auto" w:fill="auto"/>
            <w:vAlign w:val="bottom"/>
          </w:tcPr>
          <w:p w14:paraId="7CF9F55A" w14:textId="11ADBEF2" w:rsidR="005352C1" w:rsidRPr="005352C1" w:rsidRDefault="005352C1" w:rsidP="005352C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napToGrid/>
                <w:sz w:val="20"/>
              </w:rPr>
            </w:pPr>
          </w:p>
        </w:tc>
      </w:tr>
      <w:tr w:rsidR="00C236D0" w14:paraId="4C84A5ED" w14:textId="77777777" w:rsidTr="002A55DD">
        <w:tc>
          <w:tcPr>
            <w:tcW w:w="5949" w:type="dxa"/>
            <w:gridSpan w:val="2"/>
            <w:shd w:val="clear" w:color="auto" w:fill="auto"/>
          </w:tcPr>
          <w:p w14:paraId="538D8E8B" w14:textId="77777777" w:rsidR="00C236D0" w:rsidRDefault="002A55DD" w:rsidP="002A55DD">
            <w:pPr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Contractor Signature :</w:t>
            </w:r>
          </w:p>
          <w:p w14:paraId="7CDF7532" w14:textId="19FB3D69" w:rsidR="002A55DD" w:rsidRPr="005352C1" w:rsidRDefault="002A55DD" w:rsidP="002A55DD">
            <w:pPr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Date:</w:t>
            </w:r>
          </w:p>
        </w:tc>
        <w:tc>
          <w:tcPr>
            <w:tcW w:w="4812" w:type="dxa"/>
            <w:gridSpan w:val="3"/>
            <w:shd w:val="clear" w:color="auto" w:fill="auto"/>
            <w:vAlign w:val="bottom"/>
          </w:tcPr>
          <w:p w14:paraId="68A02FC8" w14:textId="77777777" w:rsidR="00C236D0" w:rsidRDefault="002A55DD" w:rsidP="002A55DD">
            <w:pPr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Inductor Signature:</w:t>
            </w:r>
          </w:p>
          <w:p w14:paraId="23A0024A" w14:textId="4237A1AE" w:rsidR="002A55DD" w:rsidRPr="002A55DD" w:rsidRDefault="002A55DD" w:rsidP="002A55DD">
            <w:pPr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Date:</w:t>
            </w:r>
          </w:p>
        </w:tc>
      </w:tr>
    </w:tbl>
    <w:p w14:paraId="0D4BA61F" w14:textId="411D8285" w:rsidR="00EB2C9B" w:rsidRPr="00A00C5B" w:rsidRDefault="00A00C5B" w:rsidP="00A00C5B">
      <w:pPr>
        <w:tabs>
          <w:tab w:val="left" w:pos="342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Place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in Church filing System</w:t>
      </w:r>
    </w:p>
    <w:p w14:paraId="5D87E4CD" w14:textId="41618662" w:rsidR="00EB2C9B" w:rsidRDefault="00EB2C9B" w:rsidP="00EB2C9B"/>
    <w:p w14:paraId="556D2562" w14:textId="590F5143" w:rsidR="001A6C82" w:rsidRPr="00EB2C9B" w:rsidRDefault="00EB2C9B" w:rsidP="00EB2C9B">
      <w:pPr>
        <w:rPr>
          <w:rFonts w:asciiTheme="minorHAnsi" w:hAnsiTheme="minorHAnsi" w:cstheme="minorHAnsi"/>
          <w:sz w:val="16"/>
          <w:szCs w:val="16"/>
        </w:rPr>
      </w:pPr>
      <w:r w:rsidRPr="00EB2C9B">
        <w:rPr>
          <w:rFonts w:asciiTheme="minorHAnsi" w:hAnsiTheme="minorHAnsi" w:cstheme="minorHAnsi"/>
          <w:sz w:val="16"/>
          <w:szCs w:val="16"/>
        </w:rPr>
        <w:t>Contractor Induction Checklist Draft</w:t>
      </w:r>
    </w:p>
    <w:sectPr w:rsidR="001A6C82" w:rsidRPr="00EB2C9B" w:rsidSect="00490CCD">
      <w:headerReference w:type="default" r:id="rId7"/>
      <w:footerReference w:type="default" r:id="rId8"/>
      <w:headerReference w:type="first" r:id="rId9"/>
      <w:endnotePr>
        <w:numFmt w:val="decimal"/>
      </w:endnotePr>
      <w:pgSz w:w="11905" w:h="16837" w:code="9"/>
      <w:pgMar w:top="284" w:right="567" w:bottom="142" w:left="567" w:header="511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6778" w14:textId="77777777" w:rsidR="00FF555A" w:rsidRDefault="00FF555A" w:rsidP="00EB41E4">
      <w:r>
        <w:separator/>
      </w:r>
    </w:p>
  </w:endnote>
  <w:endnote w:type="continuationSeparator" w:id="0">
    <w:p w14:paraId="57B01980" w14:textId="77777777" w:rsidR="00FF555A" w:rsidRDefault="00FF555A" w:rsidP="00EB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D64B" w14:textId="71769E0E" w:rsidR="00583279" w:rsidRPr="006E6A8D" w:rsidRDefault="00FF555A" w:rsidP="00D21048">
    <w:pPr>
      <w:pStyle w:val="Footer"/>
      <w:tabs>
        <w:tab w:val="clear" w:pos="8640"/>
        <w:tab w:val="left" w:pos="255"/>
        <w:tab w:val="right" w:pos="9639"/>
        <w:tab w:val="right" w:pos="10771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434253">
      <w:rPr>
        <w:rFonts w:ascii="Arial" w:hAnsi="Arial" w:cs="Arial"/>
        <w:color w:val="808080"/>
        <w:sz w:val="18"/>
        <w:szCs w:val="18"/>
      </w:rPr>
      <w:t xml:space="preserve">Page </w:t>
    </w:r>
    <w:r w:rsidRPr="00434253">
      <w:rPr>
        <w:rFonts w:ascii="Arial" w:hAnsi="Arial" w:cs="Arial"/>
        <w:color w:val="808080"/>
        <w:sz w:val="18"/>
        <w:szCs w:val="18"/>
      </w:rPr>
      <w:fldChar w:fldCharType="begin"/>
    </w:r>
    <w:r w:rsidRPr="00434253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434253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2</w:t>
    </w:r>
    <w:r w:rsidRPr="00434253">
      <w:rPr>
        <w:rFonts w:ascii="Arial" w:hAnsi="Arial" w:cs="Arial"/>
        <w:color w:val="808080"/>
        <w:sz w:val="18"/>
        <w:szCs w:val="18"/>
      </w:rPr>
      <w:fldChar w:fldCharType="end"/>
    </w:r>
    <w:r w:rsidRPr="00434253">
      <w:rPr>
        <w:rFonts w:ascii="Arial" w:hAnsi="Arial" w:cs="Arial"/>
        <w:color w:val="808080"/>
        <w:sz w:val="18"/>
        <w:szCs w:val="18"/>
      </w:rPr>
      <w:t xml:space="preserve"> of </w:t>
    </w:r>
    <w:r w:rsidRPr="00434253">
      <w:rPr>
        <w:rFonts w:ascii="Arial" w:hAnsi="Arial" w:cs="Arial"/>
        <w:color w:val="808080"/>
        <w:sz w:val="18"/>
        <w:szCs w:val="18"/>
      </w:rPr>
      <w:fldChar w:fldCharType="begin"/>
    </w:r>
    <w:r w:rsidRPr="00434253">
      <w:rPr>
        <w:rFonts w:ascii="Arial" w:hAnsi="Arial" w:cs="Arial"/>
        <w:color w:val="808080"/>
        <w:sz w:val="18"/>
        <w:szCs w:val="18"/>
      </w:rPr>
      <w:instrText xml:space="preserve"> NUMPAGES </w:instrText>
    </w:r>
    <w:r w:rsidRPr="00434253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3</w:t>
    </w:r>
    <w:r w:rsidRPr="00434253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E48E" w14:textId="77777777" w:rsidR="00FF555A" w:rsidRDefault="00FF555A" w:rsidP="00EB41E4">
      <w:r>
        <w:separator/>
      </w:r>
    </w:p>
  </w:footnote>
  <w:footnote w:type="continuationSeparator" w:id="0">
    <w:p w14:paraId="3E25D87E" w14:textId="77777777" w:rsidR="00FF555A" w:rsidRDefault="00FF555A" w:rsidP="00EB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5AF7" w14:textId="77777777" w:rsidR="00583279" w:rsidRPr="00DD038C" w:rsidRDefault="00EB41E4" w:rsidP="00EB41E4">
    <w:pPr>
      <w:pStyle w:val="Header"/>
      <w:pBdr>
        <w:bottom w:val="single" w:sz="4" w:space="1" w:color="808080"/>
      </w:pBdr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color w:val="808080"/>
        <w:sz w:val="20"/>
      </w:rPr>
      <w:t xml:space="preserve">Contractor </w:t>
    </w:r>
    <w:r w:rsidR="00FF555A">
      <w:rPr>
        <w:rFonts w:ascii="Arial" w:hAnsi="Arial" w:cs="Arial"/>
        <w:color w:val="808080"/>
        <w:sz w:val="20"/>
      </w:rPr>
      <w:t>Induction</w:t>
    </w:r>
    <w:r w:rsidR="00FF555A" w:rsidRPr="00C64530">
      <w:rPr>
        <w:rFonts w:ascii="Arial" w:hAnsi="Arial" w:cs="Arial"/>
        <w:color w:val="808080"/>
        <w:sz w:val="20"/>
      </w:rPr>
      <w:t xml:space="preserve"> Checklist</w:t>
    </w:r>
  </w:p>
  <w:p w14:paraId="1CD29950" w14:textId="77777777" w:rsidR="00583279" w:rsidRPr="001B367B" w:rsidRDefault="00FF555A" w:rsidP="001B367B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45BE" w14:textId="77777777" w:rsidR="007620F8" w:rsidRDefault="00C51596" w:rsidP="00C51596">
    <w:pPr>
      <w:pStyle w:val="Header"/>
      <w:pBdr>
        <w:bottom w:val="single" w:sz="4" w:space="1" w:color="808080"/>
      </w:pBdr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noProof/>
        <w:szCs w:val="24"/>
      </w:rPr>
      <w:drawing>
        <wp:inline distT="0" distB="0" distL="0" distR="0" wp14:anchorId="06375493" wp14:editId="30147759">
          <wp:extent cx="1256030" cy="359410"/>
          <wp:effectExtent l="0" t="0" r="127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20F8">
      <w:rPr>
        <w:rFonts w:asciiTheme="minorHAnsi" w:hAnsiTheme="minorHAnsi" w:cstheme="minorHAnsi"/>
        <w:b/>
        <w:szCs w:val="24"/>
      </w:rPr>
      <w:t xml:space="preserve">    </w:t>
    </w:r>
  </w:p>
  <w:p w14:paraId="28ECA0DD" w14:textId="29529D54" w:rsidR="00EB41E4" w:rsidRPr="007620F8" w:rsidRDefault="007620F8" w:rsidP="007620F8">
    <w:pPr>
      <w:pStyle w:val="Header"/>
      <w:pBdr>
        <w:bottom w:val="single" w:sz="4" w:space="1" w:color="808080"/>
      </w:pBdr>
      <w:tabs>
        <w:tab w:val="left" w:pos="195"/>
        <w:tab w:val="center" w:pos="5385"/>
      </w:tabs>
      <w:rPr>
        <w:rFonts w:asciiTheme="minorHAnsi" w:hAnsiTheme="minorHAnsi" w:cstheme="minorHAnsi"/>
        <w:b/>
        <w:sz w:val="48"/>
        <w:szCs w:val="48"/>
      </w:rPr>
    </w:pPr>
    <w:r>
      <w:rPr>
        <w:rFonts w:asciiTheme="minorHAnsi" w:hAnsiTheme="minorHAnsi" w:cstheme="minorHAnsi"/>
        <w:b/>
        <w:szCs w:val="24"/>
      </w:rPr>
      <w:tab/>
    </w:r>
    <w:r w:rsidRPr="00035636">
      <w:rPr>
        <w:rFonts w:asciiTheme="minorHAnsi" w:hAnsiTheme="minorHAnsi" w:cstheme="minorHAnsi"/>
        <w:b/>
        <w:sz w:val="20"/>
      </w:rPr>
      <w:t>SAFE</w:t>
    </w:r>
    <w:r w:rsidRPr="00035636">
      <w:rPr>
        <w:rFonts w:asciiTheme="minorHAnsi" w:hAnsiTheme="minorHAnsi" w:cstheme="minorHAnsi"/>
        <w:sz w:val="20"/>
      </w:rPr>
      <w:t>MINISTRY</w:t>
    </w:r>
    <w:r w:rsidRPr="00035636">
      <w:rPr>
        <w:rFonts w:asciiTheme="minorHAnsi" w:hAnsiTheme="minorHAnsi" w:cstheme="minorHAnsi"/>
        <w:b/>
        <w:sz w:val="20"/>
        <w:lang w:eastAsia="en-AU"/>
      </w:rPr>
      <w:t xml:space="preserve"> WHS</w:t>
    </w:r>
    <w:r>
      <w:rPr>
        <w:rFonts w:asciiTheme="minorHAnsi" w:hAnsiTheme="minorHAnsi" w:cstheme="minorHAnsi"/>
        <w:b/>
        <w:szCs w:val="24"/>
      </w:rPr>
      <w:tab/>
    </w:r>
    <w:r w:rsidRPr="007620F8">
      <w:rPr>
        <w:rFonts w:asciiTheme="minorHAnsi" w:hAnsiTheme="minorHAnsi" w:cstheme="minorHAnsi"/>
        <w:b/>
        <w:sz w:val="48"/>
        <w:szCs w:val="48"/>
      </w:rPr>
      <w:t xml:space="preserve">        </w:t>
    </w:r>
    <w:r w:rsidR="00EB41E4" w:rsidRPr="007620F8">
      <w:rPr>
        <w:rFonts w:asciiTheme="minorHAnsi" w:hAnsiTheme="minorHAnsi" w:cstheme="minorHAnsi"/>
        <w:b/>
        <w:sz w:val="48"/>
        <w:szCs w:val="48"/>
      </w:rPr>
      <w:t>Contractor Induction Checklist</w:t>
    </w:r>
  </w:p>
  <w:p w14:paraId="18E41102" w14:textId="77777777" w:rsidR="00EB41E4" w:rsidRPr="00EB41E4" w:rsidRDefault="00EB41E4" w:rsidP="00EB4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45"/>
    <w:multiLevelType w:val="hybridMultilevel"/>
    <w:tmpl w:val="1A6CFF6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939CC"/>
    <w:multiLevelType w:val="hybridMultilevel"/>
    <w:tmpl w:val="ECF879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90E22"/>
    <w:multiLevelType w:val="hybridMultilevel"/>
    <w:tmpl w:val="F3A2304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D5975"/>
    <w:multiLevelType w:val="hybridMultilevel"/>
    <w:tmpl w:val="50AEA7D4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DB634B7"/>
    <w:multiLevelType w:val="hybridMultilevel"/>
    <w:tmpl w:val="A4A24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107D5"/>
    <w:multiLevelType w:val="hybridMultilevel"/>
    <w:tmpl w:val="50AEA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E4"/>
    <w:rsid w:val="00044D48"/>
    <w:rsid w:val="000D2433"/>
    <w:rsid w:val="00173FA8"/>
    <w:rsid w:val="0018209A"/>
    <w:rsid w:val="001A3853"/>
    <w:rsid w:val="001A6C82"/>
    <w:rsid w:val="0029664F"/>
    <w:rsid w:val="002A55DD"/>
    <w:rsid w:val="002F498D"/>
    <w:rsid w:val="00341776"/>
    <w:rsid w:val="004364A4"/>
    <w:rsid w:val="00490CCD"/>
    <w:rsid w:val="004D319A"/>
    <w:rsid w:val="005352C1"/>
    <w:rsid w:val="005872D5"/>
    <w:rsid w:val="006078FA"/>
    <w:rsid w:val="006660F0"/>
    <w:rsid w:val="0068603F"/>
    <w:rsid w:val="006A13E8"/>
    <w:rsid w:val="006C6409"/>
    <w:rsid w:val="0071715C"/>
    <w:rsid w:val="0072192F"/>
    <w:rsid w:val="007620F8"/>
    <w:rsid w:val="007D2A95"/>
    <w:rsid w:val="008F7C7B"/>
    <w:rsid w:val="009330BF"/>
    <w:rsid w:val="00935011"/>
    <w:rsid w:val="009821C2"/>
    <w:rsid w:val="009F071F"/>
    <w:rsid w:val="009F4DEC"/>
    <w:rsid w:val="00A00C5B"/>
    <w:rsid w:val="00A847F1"/>
    <w:rsid w:val="00AE7CC3"/>
    <w:rsid w:val="00B41CF0"/>
    <w:rsid w:val="00B812FB"/>
    <w:rsid w:val="00BB42F6"/>
    <w:rsid w:val="00C158AC"/>
    <w:rsid w:val="00C236D0"/>
    <w:rsid w:val="00C51596"/>
    <w:rsid w:val="00C54C75"/>
    <w:rsid w:val="00DD7F4F"/>
    <w:rsid w:val="00DE0BF3"/>
    <w:rsid w:val="00E6535E"/>
    <w:rsid w:val="00E75B56"/>
    <w:rsid w:val="00EA61A1"/>
    <w:rsid w:val="00EB2C9B"/>
    <w:rsid w:val="00EB41E4"/>
    <w:rsid w:val="00F429D0"/>
    <w:rsid w:val="00FD48CE"/>
    <w:rsid w:val="00FD7936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910062"/>
  <w15:chartTrackingRefBased/>
  <w15:docId w15:val="{1668DC85-A8CB-42F1-AA63-F031F9F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1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1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B4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1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EB41E4"/>
    <w:pPr>
      <w:widowControl/>
    </w:pPr>
    <w:rPr>
      <w:rFonts w:ascii="Arial" w:hAnsi="Arial" w:cs="Arial"/>
      <w:snapToGrid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B41E4"/>
    <w:rPr>
      <w:rFonts w:ascii="Arial" w:eastAsia="Times New Roman" w:hAnsi="Arial" w:cs="Arial"/>
      <w:sz w:val="18"/>
      <w:szCs w:val="24"/>
    </w:rPr>
  </w:style>
  <w:style w:type="table" w:styleId="TableGrid">
    <w:name w:val="Table Grid"/>
    <w:basedOn w:val="TableNormal"/>
    <w:uiPriority w:val="39"/>
    <w:rsid w:val="001A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27</cp:revision>
  <dcterms:created xsi:type="dcterms:W3CDTF">2019-05-08T22:10:00Z</dcterms:created>
  <dcterms:modified xsi:type="dcterms:W3CDTF">2019-05-09T06:49:00Z</dcterms:modified>
</cp:coreProperties>
</file>